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10261" w:type="dxa"/>
        <w:tblInd w:w="108" w:type="dxa"/>
        <w:tblCellMar>
          <w:top w:w="57" w:type="dxa"/>
          <w:bottom w:w="57" w:type="dxa"/>
        </w:tblCellMar>
        <w:tblLook w:val="04A0" w:firstRow="1" w:lastRow="0" w:firstColumn="1" w:lastColumn="0" w:noHBand="0" w:noVBand="1"/>
      </w:tblPr>
      <w:tblGrid>
        <w:gridCol w:w="1587"/>
        <w:gridCol w:w="5839"/>
        <w:gridCol w:w="2835"/>
      </w:tblGrid>
      <w:tr w:rsidR="00306B7F" w:rsidRPr="00416C37" w14:paraId="1E2A502B" w14:textId="77777777" w:rsidTr="00D336AE">
        <w:trPr>
          <w:cantSplit/>
          <w:trHeight w:val="283"/>
          <w:tblHeader/>
        </w:trPr>
        <w:tc>
          <w:tcPr>
            <w:tcW w:w="1587" w:type="dxa"/>
            <w:tcBorders>
              <w:right w:val="nil"/>
            </w:tcBorders>
            <w:shd w:val="clear" w:color="auto" w:fill="1C3E6B"/>
            <w:vAlign w:val="center"/>
          </w:tcPr>
          <w:p w14:paraId="281CF82E" w14:textId="77777777" w:rsidR="00306B7F" w:rsidRPr="0077584B" w:rsidRDefault="00306B7F" w:rsidP="00F21348">
            <w:pPr>
              <w:spacing w:after="0"/>
              <w:jc w:val="center"/>
              <w:rPr>
                <w:rFonts w:cs="Helvetica"/>
                <w:szCs w:val="18"/>
              </w:rPr>
            </w:pPr>
            <w:r w:rsidRPr="0077584B">
              <w:rPr>
                <w:rFonts w:cs="Helvetica"/>
                <w:szCs w:val="18"/>
              </w:rPr>
              <w:t>Activity</w:t>
            </w:r>
          </w:p>
        </w:tc>
        <w:tc>
          <w:tcPr>
            <w:tcW w:w="5839" w:type="dxa"/>
            <w:tcBorders>
              <w:left w:val="nil"/>
              <w:right w:val="nil"/>
            </w:tcBorders>
            <w:shd w:val="clear" w:color="auto" w:fill="1C3E6B"/>
            <w:vAlign w:val="center"/>
          </w:tcPr>
          <w:p w14:paraId="7A69C503" w14:textId="77777777" w:rsidR="00306B7F" w:rsidRPr="0077584B" w:rsidRDefault="00306B7F" w:rsidP="00F21348">
            <w:pPr>
              <w:spacing w:after="0"/>
              <w:jc w:val="center"/>
              <w:rPr>
                <w:rFonts w:cs="Helvetica"/>
                <w:szCs w:val="18"/>
              </w:rPr>
            </w:pPr>
            <w:r w:rsidRPr="0077584B">
              <w:rPr>
                <w:rFonts w:cs="Helvetica"/>
                <w:szCs w:val="18"/>
              </w:rPr>
              <w:t>Controls</w:t>
            </w:r>
          </w:p>
        </w:tc>
        <w:tc>
          <w:tcPr>
            <w:tcW w:w="2835" w:type="dxa"/>
            <w:tcBorders>
              <w:left w:val="nil"/>
            </w:tcBorders>
            <w:shd w:val="clear" w:color="auto" w:fill="1C3E6B"/>
            <w:vAlign w:val="center"/>
          </w:tcPr>
          <w:p w14:paraId="46B80F28" w14:textId="77777777" w:rsidR="00306B7F" w:rsidRPr="0077584B" w:rsidRDefault="00306B7F" w:rsidP="00F21348">
            <w:pPr>
              <w:spacing w:after="0"/>
              <w:jc w:val="center"/>
              <w:rPr>
                <w:rFonts w:cs="Helvetica"/>
                <w:szCs w:val="18"/>
              </w:rPr>
            </w:pPr>
            <w:r w:rsidRPr="0077584B">
              <w:rPr>
                <w:rFonts w:cs="Helvetica"/>
                <w:szCs w:val="18"/>
              </w:rPr>
              <w:t>Notes</w:t>
            </w:r>
          </w:p>
        </w:tc>
      </w:tr>
      <w:tr w:rsidR="002266A4" w:rsidRPr="00416C37" w14:paraId="70C4E7DF" w14:textId="77777777" w:rsidTr="004573BE">
        <w:trPr>
          <w:cantSplit/>
        </w:trPr>
        <w:tc>
          <w:tcPr>
            <w:tcW w:w="1587" w:type="dxa"/>
            <w:vMerge w:val="restart"/>
            <w:tcBorders>
              <w:right w:val="nil"/>
            </w:tcBorders>
            <w:shd w:val="clear" w:color="auto" w:fill="DBE3E9"/>
          </w:tcPr>
          <w:p w14:paraId="585244E8" w14:textId="76C4601E" w:rsidR="002266A4" w:rsidRPr="0077584B" w:rsidRDefault="002266A4" w:rsidP="002266A4">
            <w:pPr>
              <w:spacing w:after="0"/>
              <w:rPr>
                <w:rFonts w:cs="Helvetica"/>
                <w:b/>
                <w:bCs/>
                <w:szCs w:val="18"/>
              </w:rPr>
            </w:pPr>
            <w:r w:rsidRPr="002266A4">
              <w:rPr>
                <w:rFonts w:cs="Helvetica"/>
                <w:b/>
                <w:bCs/>
                <w:szCs w:val="18"/>
              </w:rPr>
              <w:t>30 – Manufacturing and packaging goods</w:t>
            </w:r>
          </w:p>
        </w:tc>
        <w:tc>
          <w:tcPr>
            <w:tcW w:w="5839" w:type="dxa"/>
            <w:tcBorders>
              <w:left w:val="nil"/>
              <w:right w:val="nil"/>
            </w:tcBorders>
            <w:shd w:val="clear" w:color="auto" w:fill="EDF1F4"/>
          </w:tcPr>
          <w:p w14:paraId="672A5677" w14:textId="47E6A995" w:rsidR="002266A4" w:rsidRPr="00416C37" w:rsidRDefault="002266A4" w:rsidP="002266A4">
            <w:pPr>
              <w:spacing w:after="0"/>
              <w:rPr>
                <w:rFonts w:cs="Helvetica"/>
                <w:szCs w:val="18"/>
              </w:rPr>
            </w:pPr>
            <w:r w:rsidRPr="007C4B24">
              <w:t>30.1 - Consider the method of transportation and loading of the item during design, or when specifying packaging methods and materials.</w:t>
            </w:r>
          </w:p>
        </w:tc>
        <w:tc>
          <w:tcPr>
            <w:tcW w:w="2835" w:type="dxa"/>
            <w:tcBorders>
              <w:left w:val="nil"/>
            </w:tcBorders>
            <w:shd w:val="clear" w:color="auto" w:fill="F5F7F9"/>
          </w:tcPr>
          <w:p w14:paraId="5E43F96E" w14:textId="77777777" w:rsidR="002266A4" w:rsidRPr="00416C37" w:rsidRDefault="002266A4" w:rsidP="002266A4">
            <w:pPr>
              <w:spacing w:after="0"/>
              <w:ind w:right="-108"/>
              <w:rPr>
                <w:rFonts w:cs="Helvetica"/>
                <w:szCs w:val="18"/>
              </w:rPr>
            </w:pPr>
          </w:p>
        </w:tc>
      </w:tr>
      <w:tr w:rsidR="002266A4" w:rsidRPr="00416C37" w14:paraId="3F099A03" w14:textId="77777777" w:rsidTr="004573BE">
        <w:trPr>
          <w:cantSplit/>
        </w:trPr>
        <w:tc>
          <w:tcPr>
            <w:tcW w:w="1587" w:type="dxa"/>
            <w:vMerge/>
            <w:tcBorders>
              <w:right w:val="nil"/>
            </w:tcBorders>
            <w:shd w:val="clear" w:color="auto" w:fill="DBE3E9"/>
          </w:tcPr>
          <w:p w14:paraId="4D0039F7" w14:textId="77777777" w:rsidR="002266A4" w:rsidRPr="0077584B" w:rsidRDefault="002266A4" w:rsidP="002266A4">
            <w:pPr>
              <w:spacing w:after="0"/>
              <w:rPr>
                <w:rFonts w:cs="Helvetica"/>
                <w:b/>
                <w:bCs/>
                <w:szCs w:val="18"/>
              </w:rPr>
            </w:pPr>
          </w:p>
        </w:tc>
        <w:tc>
          <w:tcPr>
            <w:tcW w:w="5839" w:type="dxa"/>
            <w:tcBorders>
              <w:left w:val="nil"/>
              <w:right w:val="nil"/>
            </w:tcBorders>
            <w:shd w:val="clear" w:color="auto" w:fill="EDF1F4"/>
          </w:tcPr>
          <w:p w14:paraId="1CBC9E8F" w14:textId="0350BF3F" w:rsidR="002266A4" w:rsidRPr="00416C37" w:rsidRDefault="002266A4" w:rsidP="002266A4">
            <w:pPr>
              <w:spacing w:after="0"/>
              <w:rPr>
                <w:rFonts w:cs="Helvetica"/>
                <w:szCs w:val="18"/>
              </w:rPr>
            </w:pPr>
            <w:r w:rsidRPr="007C4B24">
              <w:t>30.2 - Design and construct goods and their containers to withstand the forces prescribed in the loading performance standards during transport.</w:t>
            </w:r>
          </w:p>
        </w:tc>
        <w:tc>
          <w:tcPr>
            <w:tcW w:w="2835" w:type="dxa"/>
            <w:tcBorders>
              <w:left w:val="nil"/>
            </w:tcBorders>
            <w:shd w:val="clear" w:color="auto" w:fill="F5F7F9"/>
          </w:tcPr>
          <w:p w14:paraId="0B1BA806" w14:textId="77777777" w:rsidR="002266A4" w:rsidRPr="00416C37" w:rsidRDefault="002266A4" w:rsidP="002266A4">
            <w:pPr>
              <w:spacing w:after="0"/>
              <w:rPr>
                <w:rFonts w:cs="Helvetica"/>
                <w:szCs w:val="18"/>
              </w:rPr>
            </w:pPr>
          </w:p>
        </w:tc>
      </w:tr>
      <w:tr w:rsidR="002266A4" w:rsidRPr="00416C37" w14:paraId="1C28F117" w14:textId="77777777" w:rsidTr="004573BE">
        <w:trPr>
          <w:cantSplit/>
        </w:trPr>
        <w:tc>
          <w:tcPr>
            <w:tcW w:w="1587" w:type="dxa"/>
            <w:vMerge/>
            <w:tcBorders>
              <w:right w:val="nil"/>
            </w:tcBorders>
            <w:shd w:val="clear" w:color="auto" w:fill="DBE3E9"/>
          </w:tcPr>
          <w:p w14:paraId="6E6648E4" w14:textId="77777777" w:rsidR="002266A4" w:rsidRPr="0077584B" w:rsidRDefault="002266A4" w:rsidP="002266A4">
            <w:pPr>
              <w:spacing w:after="0"/>
              <w:rPr>
                <w:rFonts w:cs="Helvetica"/>
                <w:b/>
                <w:bCs/>
                <w:szCs w:val="18"/>
              </w:rPr>
            </w:pPr>
          </w:p>
        </w:tc>
        <w:tc>
          <w:tcPr>
            <w:tcW w:w="5839" w:type="dxa"/>
            <w:tcBorders>
              <w:left w:val="nil"/>
              <w:right w:val="nil"/>
            </w:tcBorders>
            <w:shd w:val="clear" w:color="auto" w:fill="EDF1F4"/>
          </w:tcPr>
          <w:p w14:paraId="650750EE" w14:textId="74C7025E" w:rsidR="002266A4" w:rsidRPr="00416C37" w:rsidRDefault="002266A4" w:rsidP="002266A4">
            <w:pPr>
              <w:spacing w:after="0"/>
              <w:rPr>
                <w:rFonts w:cs="Helvetica"/>
                <w:szCs w:val="18"/>
              </w:rPr>
            </w:pPr>
            <w:r w:rsidRPr="007C4B24">
              <w:t>30.3 - Use or recommend a packaging method or process that ensures packaged goods are robust enough to withstand handling and transport.</w:t>
            </w:r>
          </w:p>
        </w:tc>
        <w:tc>
          <w:tcPr>
            <w:tcW w:w="2835" w:type="dxa"/>
            <w:tcBorders>
              <w:left w:val="nil"/>
            </w:tcBorders>
            <w:shd w:val="clear" w:color="auto" w:fill="F5F7F9"/>
          </w:tcPr>
          <w:p w14:paraId="64B8AF46" w14:textId="77777777" w:rsidR="002266A4" w:rsidRPr="00416C37" w:rsidRDefault="002266A4" w:rsidP="002266A4">
            <w:pPr>
              <w:spacing w:after="0"/>
              <w:rPr>
                <w:rFonts w:cs="Helvetica"/>
                <w:szCs w:val="18"/>
              </w:rPr>
            </w:pPr>
          </w:p>
        </w:tc>
      </w:tr>
      <w:tr w:rsidR="002266A4" w:rsidRPr="00416C37" w14:paraId="5249E2AF" w14:textId="77777777" w:rsidTr="004573BE">
        <w:trPr>
          <w:cantSplit/>
        </w:trPr>
        <w:tc>
          <w:tcPr>
            <w:tcW w:w="1587" w:type="dxa"/>
            <w:vMerge/>
            <w:tcBorders>
              <w:right w:val="nil"/>
            </w:tcBorders>
            <w:shd w:val="clear" w:color="auto" w:fill="DBE3E9"/>
          </w:tcPr>
          <w:p w14:paraId="69B5BEF8" w14:textId="77777777" w:rsidR="002266A4" w:rsidRPr="0077584B" w:rsidRDefault="002266A4" w:rsidP="002266A4">
            <w:pPr>
              <w:spacing w:after="0"/>
              <w:rPr>
                <w:rFonts w:cs="Helvetica"/>
                <w:b/>
                <w:bCs/>
                <w:szCs w:val="18"/>
              </w:rPr>
            </w:pPr>
          </w:p>
        </w:tc>
        <w:tc>
          <w:tcPr>
            <w:tcW w:w="5839" w:type="dxa"/>
            <w:tcBorders>
              <w:left w:val="nil"/>
              <w:right w:val="nil"/>
            </w:tcBorders>
            <w:shd w:val="clear" w:color="auto" w:fill="EDF1F4"/>
          </w:tcPr>
          <w:p w14:paraId="7C6C1219" w14:textId="152370AF" w:rsidR="002266A4" w:rsidRPr="00416C37" w:rsidRDefault="002266A4" w:rsidP="002266A4">
            <w:pPr>
              <w:spacing w:after="0"/>
              <w:rPr>
                <w:rFonts w:cs="Helvetica"/>
                <w:szCs w:val="18"/>
              </w:rPr>
            </w:pPr>
            <w:r w:rsidRPr="007C4B24">
              <w:t>30.4 - Use a process to monitor the quality and suitability of packaging material</w:t>
            </w:r>
          </w:p>
        </w:tc>
        <w:tc>
          <w:tcPr>
            <w:tcW w:w="2835" w:type="dxa"/>
            <w:tcBorders>
              <w:left w:val="nil"/>
            </w:tcBorders>
            <w:shd w:val="clear" w:color="auto" w:fill="F5F7F9"/>
          </w:tcPr>
          <w:p w14:paraId="58FF3966" w14:textId="77777777" w:rsidR="002266A4" w:rsidRPr="00416C37" w:rsidRDefault="002266A4" w:rsidP="002266A4">
            <w:pPr>
              <w:spacing w:after="0"/>
              <w:rPr>
                <w:rFonts w:cs="Helvetica"/>
                <w:szCs w:val="18"/>
              </w:rPr>
            </w:pPr>
          </w:p>
        </w:tc>
      </w:tr>
      <w:tr w:rsidR="002266A4" w:rsidRPr="00416C37" w14:paraId="2616B8AA" w14:textId="77777777" w:rsidTr="004573BE">
        <w:trPr>
          <w:cantSplit/>
        </w:trPr>
        <w:tc>
          <w:tcPr>
            <w:tcW w:w="1587" w:type="dxa"/>
            <w:vMerge/>
            <w:tcBorders>
              <w:right w:val="nil"/>
            </w:tcBorders>
            <w:shd w:val="clear" w:color="auto" w:fill="DBE3E9"/>
          </w:tcPr>
          <w:p w14:paraId="778A2B3D" w14:textId="77777777" w:rsidR="002266A4" w:rsidRPr="0077584B" w:rsidRDefault="002266A4" w:rsidP="002266A4">
            <w:pPr>
              <w:spacing w:after="0"/>
              <w:rPr>
                <w:rFonts w:cs="Helvetica"/>
                <w:b/>
                <w:bCs/>
                <w:szCs w:val="18"/>
              </w:rPr>
            </w:pPr>
          </w:p>
        </w:tc>
        <w:tc>
          <w:tcPr>
            <w:tcW w:w="5839" w:type="dxa"/>
            <w:tcBorders>
              <w:left w:val="nil"/>
              <w:right w:val="nil"/>
            </w:tcBorders>
            <w:shd w:val="clear" w:color="auto" w:fill="EDF1F4"/>
          </w:tcPr>
          <w:p w14:paraId="0AA9B0EF" w14:textId="1111F6D7" w:rsidR="002266A4" w:rsidRPr="00416C37" w:rsidRDefault="002266A4" w:rsidP="002266A4">
            <w:pPr>
              <w:spacing w:after="0"/>
              <w:rPr>
                <w:rFonts w:cs="Helvetica"/>
                <w:szCs w:val="18"/>
              </w:rPr>
            </w:pPr>
            <w:r w:rsidRPr="007C4B24">
              <w:t>30.5 - Clearly and accurately label palletised goods</w:t>
            </w:r>
          </w:p>
        </w:tc>
        <w:tc>
          <w:tcPr>
            <w:tcW w:w="2835" w:type="dxa"/>
            <w:tcBorders>
              <w:left w:val="nil"/>
            </w:tcBorders>
            <w:shd w:val="clear" w:color="auto" w:fill="F5F7F9"/>
          </w:tcPr>
          <w:p w14:paraId="2AF57859" w14:textId="77777777" w:rsidR="002266A4" w:rsidRPr="00416C37" w:rsidRDefault="002266A4" w:rsidP="002266A4">
            <w:pPr>
              <w:spacing w:after="0"/>
              <w:rPr>
                <w:rFonts w:cs="Helvetica"/>
                <w:szCs w:val="18"/>
              </w:rPr>
            </w:pPr>
          </w:p>
        </w:tc>
      </w:tr>
      <w:tr w:rsidR="002266A4" w:rsidRPr="00416C37" w14:paraId="42E9493D" w14:textId="77777777" w:rsidTr="004573BE">
        <w:trPr>
          <w:cantSplit/>
        </w:trPr>
        <w:tc>
          <w:tcPr>
            <w:tcW w:w="1587" w:type="dxa"/>
            <w:vMerge/>
            <w:tcBorders>
              <w:right w:val="nil"/>
            </w:tcBorders>
            <w:shd w:val="clear" w:color="auto" w:fill="DBE3E9"/>
          </w:tcPr>
          <w:p w14:paraId="50B70C6D" w14:textId="77777777" w:rsidR="002266A4" w:rsidRPr="0077584B" w:rsidRDefault="002266A4" w:rsidP="002266A4">
            <w:pPr>
              <w:spacing w:after="0"/>
              <w:rPr>
                <w:rFonts w:cs="Helvetica"/>
                <w:b/>
                <w:bCs/>
                <w:szCs w:val="18"/>
              </w:rPr>
            </w:pPr>
          </w:p>
        </w:tc>
        <w:tc>
          <w:tcPr>
            <w:tcW w:w="5839" w:type="dxa"/>
            <w:tcBorders>
              <w:left w:val="nil"/>
              <w:right w:val="nil"/>
            </w:tcBorders>
            <w:shd w:val="clear" w:color="auto" w:fill="EDF1F4"/>
          </w:tcPr>
          <w:p w14:paraId="1964940E" w14:textId="5814960D" w:rsidR="002266A4" w:rsidRPr="00416C37" w:rsidRDefault="002266A4" w:rsidP="002266A4">
            <w:pPr>
              <w:spacing w:after="0"/>
              <w:rPr>
                <w:rFonts w:cs="Helvetica"/>
                <w:szCs w:val="18"/>
              </w:rPr>
            </w:pPr>
            <w:r w:rsidRPr="007C4B24">
              <w:t>30.6 - Provide documentation to parties involved in loading and restraining goods.</w:t>
            </w:r>
          </w:p>
        </w:tc>
        <w:tc>
          <w:tcPr>
            <w:tcW w:w="2835" w:type="dxa"/>
            <w:tcBorders>
              <w:left w:val="nil"/>
            </w:tcBorders>
            <w:shd w:val="clear" w:color="auto" w:fill="F5F7F9"/>
          </w:tcPr>
          <w:p w14:paraId="4290AA7D" w14:textId="77777777" w:rsidR="002266A4" w:rsidRPr="00416C37" w:rsidRDefault="002266A4" w:rsidP="002266A4">
            <w:pPr>
              <w:spacing w:after="0"/>
              <w:rPr>
                <w:rFonts w:cs="Helvetica"/>
                <w:szCs w:val="18"/>
              </w:rPr>
            </w:pPr>
          </w:p>
        </w:tc>
      </w:tr>
      <w:tr w:rsidR="002266A4" w:rsidRPr="00416C37" w14:paraId="5371F805" w14:textId="77777777" w:rsidTr="004573BE">
        <w:trPr>
          <w:cantSplit/>
        </w:trPr>
        <w:tc>
          <w:tcPr>
            <w:tcW w:w="1587" w:type="dxa"/>
            <w:vMerge/>
            <w:tcBorders>
              <w:right w:val="nil"/>
            </w:tcBorders>
            <w:shd w:val="clear" w:color="auto" w:fill="DBE3E9"/>
          </w:tcPr>
          <w:p w14:paraId="0AAB7C1C" w14:textId="77777777" w:rsidR="002266A4" w:rsidRPr="0077584B" w:rsidRDefault="002266A4" w:rsidP="002266A4">
            <w:pPr>
              <w:spacing w:after="0"/>
              <w:rPr>
                <w:rFonts w:cs="Helvetica"/>
                <w:b/>
                <w:bCs/>
                <w:szCs w:val="18"/>
              </w:rPr>
            </w:pPr>
          </w:p>
        </w:tc>
        <w:tc>
          <w:tcPr>
            <w:tcW w:w="5839" w:type="dxa"/>
            <w:tcBorders>
              <w:left w:val="nil"/>
              <w:right w:val="nil"/>
            </w:tcBorders>
            <w:shd w:val="clear" w:color="auto" w:fill="EDF1F4"/>
          </w:tcPr>
          <w:p w14:paraId="6FC4F491" w14:textId="68A0B1BD" w:rsidR="002266A4" w:rsidRPr="00416C37" w:rsidRDefault="002266A4" w:rsidP="002266A4">
            <w:pPr>
              <w:spacing w:after="0"/>
              <w:rPr>
                <w:rFonts w:cs="Helvetica"/>
                <w:szCs w:val="18"/>
              </w:rPr>
            </w:pPr>
            <w:r w:rsidRPr="007C4B24">
              <w:t>30.7 - Seek feedback from other CoR parties about the design of goods and their containers, and the suitability and performance of packaging materials and methods. Change or improve the type of packaging materials used if problems are identified.</w:t>
            </w:r>
          </w:p>
        </w:tc>
        <w:tc>
          <w:tcPr>
            <w:tcW w:w="2835" w:type="dxa"/>
            <w:tcBorders>
              <w:left w:val="nil"/>
            </w:tcBorders>
            <w:shd w:val="clear" w:color="auto" w:fill="F5F7F9"/>
          </w:tcPr>
          <w:p w14:paraId="71E759EE" w14:textId="77777777" w:rsidR="002266A4" w:rsidRPr="00416C37" w:rsidRDefault="002266A4" w:rsidP="002266A4">
            <w:pPr>
              <w:spacing w:after="0"/>
              <w:rPr>
                <w:rFonts w:cs="Helvetica"/>
                <w:szCs w:val="18"/>
              </w:rPr>
            </w:pPr>
          </w:p>
        </w:tc>
      </w:tr>
      <w:tr w:rsidR="002266A4" w:rsidRPr="00416C37" w14:paraId="37B9EF0E" w14:textId="77777777" w:rsidTr="004573BE">
        <w:trPr>
          <w:cantSplit/>
        </w:trPr>
        <w:tc>
          <w:tcPr>
            <w:tcW w:w="1587" w:type="dxa"/>
            <w:vMerge/>
            <w:tcBorders>
              <w:right w:val="nil"/>
            </w:tcBorders>
            <w:shd w:val="clear" w:color="auto" w:fill="DBE3E9"/>
          </w:tcPr>
          <w:p w14:paraId="5644BBB2" w14:textId="77777777" w:rsidR="002266A4" w:rsidRPr="0077584B" w:rsidRDefault="002266A4" w:rsidP="002266A4">
            <w:pPr>
              <w:spacing w:after="0"/>
              <w:rPr>
                <w:rFonts w:cs="Helvetica"/>
                <w:b/>
                <w:bCs/>
                <w:szCs w:val="18"/>
              </w:rPr>
            </w:pPr>
          </w:p>
        </w:tc>
        <w:tc>
          <w:tcPr>
            <w:tcW w:w="5839" w:type="dxa"/>
            <w:tcBorders>
              <w:left w:val="nil"/>
              <w:right w:val="nil"/>
            </w:tcBorders>
            <w:shd w:val="clear" w:color="auto" w:fill="EDF1F4"/>
          </w:tcPr>
          <w:p w14:paraId="25E17A60" w14:textId="70661349" w:rsidR="002266A4" w:rsidRPr="00416C37" w:rsidRDefault="002266A4" w:rsidP="002266A4">
            <w:pPr>
              <w:spacing w:after="0"/>
              <w:rPr>
                <w:rFonts w:cs="Helvetica"/>
                <w:szCs w:val="18"/>
              </w:rPr>
            </w:pPr>
            <w:r w:rsidRPr="007C4B24">
              <w:t>30.8 - Communicate changes to products, container design, packaging, processes or resources to relevant CoR parties.</w:t>
            </w:r>
          </w:p>
        </w:tc>
        <w:tc>
          <w:tcPr>
            <w:tcW w:w="2835" w:type="dxa"/>
            <w:tcBorders>
              <w:left w:val="nil"/>
            </w:tcBorders>
            <w:shd w:val="clear" w:color="auto" w:fill="F5F7F9"/>
          </w:tcPr>
          <w:p w14:paraId="56207F21" w14:textId="77777777" w:rsidR="002266A4" w:rsidRPr="00416C37" w:rsidRDefault="002266A4" w:rsidP="002266A4">
            <w:pPr>
              <w:spacing w:after="0"/>
              <w:rPr>
                <w:rFonts w:cs="Helvetica"/>
                <w:szCs w:val="18"/>
              </w:rPr>
            </w:pPr>
          </w:p>
        </w:tc>
      </w:tr>
      <w:tr w:rsidR="00306B7F" w:rsidRPr="00416C37" w14:paraId="7E68B36D" w14:textId="77777777" w:rsidTr="00D336AE">
        <w:trPr>
          <w:gridAfter w:val="2"/>
          <w:wAfter w:w="8674" w:type="dxa"/>
          <w:cantSplit/>
        </w:trPr>
        <w:tc>
          <w:tcPr>
            <w:tcW w:w="1587" w:type="dxa"/>
            <w:tcBorders>
              <w:left w:val="nil"/>
              <w:right w:val="nil"/>
            </w:tcBorders>
          </w:tcPr>
          <w:p w14:paraId="7F370FDE" w14:textId="77777777" w:rsidR="00306B7F" w:rsidRPr="0077584B" w:rsidRDefault="00306B7F" w:rsidP="00F21348">
            <w:pPr>
              <w:spacing w:after="0"/>
              <w:rPr>
                <w:rFonts w:cs="Helvetica"/>
                <w:b/>
                <w:bCs/>
                <w:szCs w:val="18"/>
              </w:rPr>
            </w:pPr>
          </w:p>
        </w:tc>
      </w:tr>
      <w:tr w:rsidR="001B20B1" w:rsidRPr="00416C37" w14:paraId="7E88AACA" w14:textId="77777777" w:rsidTr="00A655A0">
        <w:trPr>
          <w:cantSplit/>
        </w:trPr>
        <w:tc>
          <w:tcPr>
            <w:tcW w:w="1587" w:type="dxa"/>
            <w:vMerge w:val="restart"/>
            <w:tcBorders>
              <w:right w:val="nil"/>
            </w:tcBorders>
            <w:shd w:val="clear" w:color="auto" w:fill="DBE3E9"/>
          </w:tcPr>
          <w:p w14:paraId="1BF586C5" w14:textId="7DA86202" w:rsidR="001B20B1" w:rsidRPr="0077584B" w:rsidRDefault="001B20B1" w:rsidP="001B20B1">
            <w:pPr>
              <w:spacing w:after="0"/>
              <w:rPr>
                <w:rFonts w:cs="Helvetica"/>
                <w:b/>
                <w:bCs/>
                <w:szCs w:val="18"/>
              </w:rPr>
            </w:pPr>
            <w:r w:rsidRPr="002266A4">
              <w:rPr>
                <w:rFonts w:cs="Helvetica"/>
                <w:b/>
                <w:bCs/>
                <w:szCs w:val="18"/>
              </w:rPr>
              <w:t>31 – Loading</w:t>
            </w:r>
          </w:p>
        </w:tc>
        <w:tc>
          <w:tcPr>
            <w:tcW w:w="5839" w:type="dxa"/>
            <w:tcBorders>
              <w:left w:val="nil"/>
              <w:right w:val="nil"/>
            </w:tcBorders>
            <w:shd w:val="clear" w:color="auto" w:fill="EDF1F4"/>
          </w:tcPr>
          <w:p w14:paraId="353FE4CC" w14:textId="404EFBE8" w:rsidR="001B20B1" w:rsidRPr="00416C37" w:rsidRDefault="001B20B1" w:rsidP="001B20B1">
            <w:pPr>
              <w:spacing w:after="0"/>
              <w:rPr>
                <w:rFonts w:cs="Helvetica"/>
                <w:szCs w:val="18"/>
              </w:rPr>
            </w:pPr>
            <w:r w:rsidRPr="006F3935">
              <w:t>31.1 - Ensure employees have access to the equipment required for loading.</w:t>
            </w:r>
          </w:p>
        </w:tc>
        <w:tc>
          <w:tcPr>
            <w:tcW w:w="2835" w:type="dxa"/>
            <w:tcBorders>
              <w:left w:val="nil"/>
            </w:tcBorders>
            <w:shd w:val="clear" w:color="auto" w:fill="F5F7F9"/>
          </w:tcPr>
          <w:p w14:paraId="6F39268C" w14:textId="77777777" w:rsidR="001B20B1" w:rsidRPr="00416C37" w:rsidRDefault="001B20B1" w:rsidP="001B20B1">
            <w:pPr>
              <w:spacing w:after="0"/>
              <w:rPr>
                <w:rFonts w:cs="Helvetica"/>
                <w:szCs w:val="18"/>
              </w:rPr>
            </w:pPr>
          </w:p>
        </w:tc>
      </w:tr>
      <w:tr w:rsidR="001B20B1" w:rsidRPr="00416C37" w14:paraId="1CA4BDEF" w14:textId="77777777" w:rsidTr="00A655A0">
        <w:trPr>
          <w:cantSplit/>
        </w:trPr>
        <w:tc>
          <w:tcPr>
            <w:tcW w:w="1587" w:type="dxa"/>
            <w:vMerge/>
            <w:tcBorders>
              <w:right w:val="nil"/>
            </w:tcBorders>
            <w:shd w:val="clear" w:color="auto" w:fill="DBE3E9"/>
          </w:tcPr>
          <w:p w14:paraId="5C0CF0CE"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777EFE8D" w14:textId="1E521960" w:rsidR="001B20B1" w:rsidRPr="00416C37" w:rsidRDefault="001B20B1" w:rsidP="001B20B1">
            <w:pPr>
              <w:spacing w:after="0"/>
              <w:rPr>
                <w:rFonts w:cs="Helvetica"/>
                <w:szCs w:val="18"/>
              </w:rPr>
            </w:pPr>
            <w:r w:rsidRPr="006F3935">
              <w:t>31.2 - Provide training to employees about how to load vehicles safely.</w:t>
            </w:r>
          </w:p>
        </w:tc>
        <w:tc>
          <w:tcPr>
            <w:tcW w:w="2835" w:type="dxa"/>
            <w:tcBorders>
              <w:left w:val="nil"/>
            </w:tcBorders>
            <w:shd w:val="clear" w:color="auto" w:fill="F5F7F9"/>
          </w:tcPr>
          <w:p w14:paraId="5DF860C1" w14:textId="77777777" w:rsidR="001B20B1" w:rsidRPr="00416C37" w:rsidRDefault="001B20B1" w:rsidP="001B20B1">
            <w:pPr>
              <w:spacing w:after="0"/>
              <w:rPr>
                <w:rFonts w:cs="Helvetica"/>
                <w:szCs w:val="18"/>
              </w:rPr>
            </w:pPr>
          </w:p>
        </w:tc>
      </w:tr>
      <w:tr w:rsidR="001B20B1" w:rsidRPr="00416C37" w14:paraId="23150CDA" w14:textId="77777777" w:rsidTr="00A655A0">
        <w:trPr>
          <w:cantSplit/>
        </w:trPr>
        <w:tc>
          <w:tcPr>
            <w:tcW w:w="1587" w:type="dxa"/>
            <w:vMerge/>
            <w:tcBorders>
              <w:right w:val="nil"/>
            </w:tcBorders>
            <w:shd w:val="clear" w:color="auto" w:fill="DBE3E9"/>
          </w:tcPr>
          <w:p w14:paraId="771729ED" w14:textId="77777777" w:rsidR="001B20B1" w:rsidRPr="0077584B" w:rsidRDefault="001B20B1" w:rsidP="001B20B1">
            <w:pPr>
              <w:spacing w:after="0"/>
              <w:rPr>
                <w:rFonts w:cs="Helvetica"/>
                <w:b/>
                <w:bCs/>
                <w:szCs w:val="18"/>
              </w:rPr>
            </w:pPr>
          </w:p>
        </w:tc>
        <w:tc>
          <w:tcPr>
            <w:tcW w:w="5839" w:type="dxa"/>
            <w:tcBorders>
              <w:left w:val="nil"/>
              <w:bottom w:val="single" w:sz="4" w:space="0" w:color="auto"/>
              <w:right w:val="nil"/>
            </w:tcBorders>
            <w:shd w:val="clear" w:color="auto" w:fill="EDF1F4"/>
          </w:tcPr>
          <w:p w14:paraId="4EB05A77" w14:textId="0FE59668" w:rsidR="001B20B1" w:rsidRPr="00416C37" w:rsidRDefault="001B20B1" w:rsidP="001B20B1">
            <w:pPr>
              <w:spacing w:after="0"/>
              <w:rPr>
                <w:rFonts w:cs="Helvetica"/>
                <w:szCs w:val="18"/>
              </w:rPr>
            </w:pPr>
            <w:r w:rsidRPr="006F3935">
              <w:t>31.3 - Obtain relevant information about the load, its distribution and restraint requirements.</w:t>
            </w:r>
          </w:p>
        </w:tc>
        <w:tc>
          <w:tcPr>
            <w:tcW w:w="2835" w:type="dxa"/>
            <w:tcBorders>
              <w:left w:val="nil"/>
            </w:tcBorders>
            <w:shd w:val="clear" w:color="auto" w:fill="F5F7F9"/>
          </w:tcPr>
          <w:p w14:paraId="5E8B5A53" w14:textId="77777777" w:rsidR="001B20B1" w:rsidRPr="00416C37" w:rsidRDefault="001B20B1" w:rsidP="001B20B1">
            <w:pPr>
              <w:spacing w:after="0"/>
              <w:rPr>
                <w:rFonts w:cs="Helvetica"/>
                <w:szCs w:val="18"/>
              </w:rPr>
            </w:pPr>
          </w:p>
        </w:tc>
      </w:tr>
      <w:tr w:rsidR="001B20B1" w:rsidRPr="00416C37" w14:paraId="57FC44D4" w14:textId="77777777" w:rsidTr="00C909F7">
        <w:trPr>
          <w:cantSplit/>
        </w:trPr>
        <w:tc>
          <w:tcPr>
            <w:tcW w:w="1587" w:type="dxa"/>
            <w:vMerge/>
            <w:tcBorders>
              <w:right w:val="nil"/>
            </w:tcBorders>
            <w:shd w:val="clear" w:color="auto" w:fill="DBE3E9"/>
          </w:tcPr>
          <w:p w14:paraId="799AD3D8" w14:textId="77777777" w:rsidR="001B20B1" w:rsidRPr="0077584B" w:rsidRDefault="001B20B1" w:rsidP="001B20B1">
            <w:pPr>
              <w:spacing w:after="0"/>
              <w:rPr>
                <w:rFonts w:cs="Helvetica"/>
                <w:b/>
                <w:bCs/>
                <w:szCs w:val="18"/>
              </w:rPr>
            </w:pPr>
          </w:p>
        </w:tc>
        <w:tc>
          <w:tcPr>
            <w:tcW w:w="5839" w:type="dxa"/>
            <w:tcBorders>
              <w:left w:val="nil"/>
              <w:bottom w:val="single" w:sz="4" w:space="0" w:color="auto"/>
              <w:right w:val="nil"/>
            </w:tcBorders>
            <w:shd w:val="clear" w:color="auto" w:fill="EDF1F4"/>
          </w:tcPr>
          <w:p w14:paraId="43BDFEB4" w14:textId="0E1F8A89" w:rsidR="001B20B1" w:rsidRPr="00416C37" w:rsidRDefault="001B20B1" w:rsidP="001B20B1">
            <w:pPr>
              <w:spacing w:after="0"/>
              <w:rPr>
                <w:rFonts w:cs="Helvetica"/>
                <w:szCs w:val="18"/>
              </w:rPr>
            </w:pPr>
            <w:r w:rsidRPr="006F3935">
              <w:t>31.4 - Obtain information about the vehicle allocated to the transport task.</w:t>
            </w:r>
          </w:p>
        </w:tc>
        <w:tc>
          <w:tcPr>
            <w:tcW w:w="2835" w:type="dxa"/>
            <w:tcBorders>
              <w:left w:val="nil"/>
              <w:bottom w:val="single" w:sz="4" w:space="0" w:color="auto"/>
            </w:tcBorders>
            <w:shd w:val="clear" w:color="auto" w:fill="F5F7F9"/>
          </w:tcPr>
          <w:p w14:paraId="6AE11555" w14:textId="77777777" w:rsidR="001B20B1" w:rsidRPr="00416C37" w:rsidRDefault="001B20B1" w:rsidP="001B20B1">
            <w:pPr>
              <w:spacing w:after="0"/>
              <w:rPr>
                <w:rFonts w:cs="Helvetica"/>
                <w:szCs w:val="18"/>
              </w:rPr>
            </w:pPr>
          </w:p>
        </w:tc>
      </w:tr>
      <w:tr w:rsidR="001B20B1" w:rsidRPr="00416C37" w14:paraId="00B33D5B" w14:textId="77777777" w:rsidTr="00A655A0">
        <w:trPr>
          <w:cantSplit/>
        </w:trPr>
        <w:tc>
          <w:tcPr>
            <w:tcW w:w="1587" w:type="dxa"/>
            <w:vMerge/>
            <w:tcBorders>
              <w:right w:val="nil"/>
            </w:tcBorders>
            <w:shd w:val="clear" w:color="auto" w:fill="DBE3E9"/>
          </w:tcPr>
          <w:p w14:paraId="1134ADE6" w14:textId="4DDEE6A1" w:rsidR="001B20B1" w:rsidRPr="0077584B" w:rsidRDefault="001B20B1" w:rsidP="001B20B1">
            <w:pPr>
              <w:keepNext/>
              <w:keepLines/>
              <w:spacing w:after="0"/>
              <w:rPr>
                <w:rFonts w:cs="Helvetica"/>
                <w:b/>
                <w:bCs/>
                <w:szCs w:val="18"/>
              </w:rPr>
            </w:pPr>
          </w:p>
        </w:tc>
        <w:tc>
          <w:tcPr>
            <w:tcW w:w="5839" w:type="dxa"/>
            <w:tcBorders>
              <w:left w:val="nil"/>
              <w:right w:val="nil"/>
            </w:tcBorders>
            <w:shd w:val="clear" w:color="auto" w:fill="EDF1F4"/>
          </w:tcPr>
          <w:p w14:paraId="2D0015B7" w14:textId="3E22226F" w:rsidR="001B20B1" w:rsidRPr="00416C37" w:rsidRDefault="001B20B1" w:rsidP="001B20B1">
            <w:pPr>
              <w:keepNext/>
              <w:keepLines/>
              <w:spacing w:after="0"/>
              <w:rPr>
                <w:rFonts w:cs="Helvetica"/>
                <w:szCs w:val="18"/>
              </w:rPr>
            </w:pPr>
            <w:r w:rsidRPr="006F3935">
              <w:t>31.5 - Obtain or prepare a loading plan that describes how to place, distribute, arrange or restrain a load for transport.</w:t>
            </w:r>
          </w:p>
        </w:tc>
        <w:tc>
          <w:tcPr>
            <w:tcW w:w="2835" w:type="dxa"/>
            <w:tcBorders>
              <w:left w:val="nil"/>
            </w:tcBorders>
            <w:shd w:val="clear" w:color="auto" w:fill="F5F7F9"/>
          </w:tcPr>
          <w:p w14:paraId="774DDA0E" w14:textId="77777777" w:rsidR="001B20B1" w:rsidRPr="00416C37" w:rsidRDefault="001B20B1" w:rsidP="001B20B1">
            <w:pPr>
              <w:keepNext/>
              <w:keepLines/>
              <w:spacing w:after="0"/>
              <w:rPr>
                <w:rFonts w:cs="Helvetica"/>
                <w:szCs w:val="18"/>
              </w:rPr>
            </w:pPr>
          </w:p>
        </w:tc>
      </w:tr>
      <w:tr w:rsidR="001B20B1" w:rsidRPr="00416C37" w14:paraId="086A0DC5" w14:textId="77777777" w:rsidTr="00C909F7">
        <w:trPr>
          <w:cantSplit/>
        </w:trPr>
        <w:tc>
          <w:tcPr>
            <w:tcW w:w="1587" w:type="dxa"/>
            <w:vMerge/>
            <w:tcBorders>
              <w:right w:val="nil"/>
            </w:tcBorders>
            <w:shd w:val="clear" w:color="auto" w:fill="DBE3E9"/>
          </w:tcPr>
          <w:p w14:paraId="77457FAE" w14:textId="77777777" w:rsidR="001B20B1" w:rsidRPr="0077584B" w:rsidRDefault="001B20B1" w:rsidP="001B20B1">
            <w:pPr>
              <w:spacing w:after="0"/>
              <w:rPr>
                <w:rFonts w:cs="Helvetica"/>
                <w:b/>
                <w:bCs/>
                <w:szCs w:val="18"/>
              </w:rPr>
            </w:pPr>
          </w:p>
        </w:tc>
        <w:tc>
          <w:tcPr>
            <w:tcW w:w="5839" w:type="dxa"/>
            <w:tcBorders>
              <w:left w:val="nil"/>
              <w:bottom w:val="single" w:sz="4" w:space="0" w:color="auto"/>
              <w:right w:val="nil"/>
            </w:tcBorders>
            <w:shd w:val="clear" w:color="auto" w:fill="EDF1F4"/>
          </w:tcPr>
          <w:p w14:paraId="40403C2F" w14:textId="2E1AE650" w:rsidR="001B20B1" w:rsidRPr="00416C37" w:rsidRDefault="001B20B1" w:rsidP="001B20B1">
            <w:pPr>
              <w:spacing w:after="0"/>
              <w:rPr>
                <w:rFonts w:cs="Helvetica"/>
                <w:szCs w:val="18"/>
              </w:rPr>
            </w:pPr>
            <w:r w:rsidRPr="006F3935">
              <w:t>31.6 - Consult with an OEM or professional engineer (civil or transport) to identify proper methods for loading, restraining, transporting and unloading a large indivisible item.</w:t>
            </w:r>
          </w:p>
        </w:tc>
        <w:tc>
          <w:tcPr>
            <w:tcW w:w="2835" w:type="dxa"/>
            <w:tcBorders>
              <w:left w:val="nil"/>
              <w:bottom w:val="single" w:sz="4" w:space="0" w:color="auto"/>
            </w:tcBorders>
            <w:shd w:val="clear" w:color="auto" w:fill="F5F7F9"/>
          </w:tcPr>
          <w:p w14:paraId="7B51B3C2" w14:textId="77777777" w:rsidR="001B20B1" w:rsidRPr="00416C37" w:rsidRDefault="001B20B1" w:rsidP="001B20B1">
            <w:pPr>
              <w:spacing w:after="0"/>
              <w:rPr>
                <w:rFonts w:cs="Helvetica"/>
                <w:szCs w:val="18"/>
              </w:rPr>
            </w:pPr>
          </w:p>
        </w:tc>
      </w:tr>
      <w:tr w:rsidR="001B20B1" w:rsidRPr="00416C37" w14:paraId="5ED773C6" w14:textId="77777777" w:rsidTr="00A655A0">
        <w:trPr>
          <w:cantSplit/>
        </w:trPr>
        <w:tc>
          <w:tcPr>
            <w:tcW w:w="1587" w:type="dxa"/>
            <w:vMerge/>
            <w:tcBorders>
              <w:right w:val="nil"/>
            </w:tcBorders>
            <w:shd w:val="clear" w:color="auto" w:fill="DBE3E9"/>
          </w:tcPr>
          <w:p w14:paraId="6E228414"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3D31F4F8" w14:textId="48AFA894" w:rsidR="001B20B1" w:rsidRPr="00416C37" w:rsidRDefault="001B20B1" w:rsidP="001B20B1">
            <w:pPr>
              <w:spacing w:after="0"/>
              <w:rPr>
                <w:rFonts w:cs="Helvetica"/>
                <w:szCs w:val="18"/>
              </w:rPr>
            </w:pPr>
            <w:r w:rsidRPr="006F3935">
              <w:t>31.7 - Load goods onto the vehicle as per the loading plan, relevant policies and procedures or OEM instructions.</w:t>
            </w:r>
          </w:p>
        </w:tc>
        <w:tc>
          <w:tcPr>
            <w:tcW w:w="2835" w:type="dxa"/>
            <w:tcBorders>
              <w:left w:val="nil"/>
            </w:tcBorders>
            <w:shd w:val="clear" w:color="auto" w:fill="F5F7F9"/>
          </w:tcPr>
          <w:p w14:paraId="408F91C1" w14:textId="77777777" w:rsidR="001B20B1" w:rsidRPr="00416C37" w:rsidRDefault="001B20B1" w:rsidP="001B20B1">
            <w:pPr>
              <w:spacing w:after="0"/>
              <w:rPr>
                <w:rFonts w:cs="Helvetica"/>
                <w:szCs w:val="18"/>
              </w:rPr>
            </w:pPr>
          </w:p>
        </w:tc>
      </w:tr>
      <w:tr w:rsidR="001B20B1" w:rsidRPr="00416C37" w14:paraId="3EE294F6" w14:textId="77777777" w:rsidTr="00A655A0">
        <w:trPr>
          <w:cantSplit/>
        </w:trPr>
        <w:tc>
          <w:tcPr>
            <w:tcW w:w="1587" w:type="dxa"/>
            <w:vMerge/>
            <w:tcBorders>
              <w:right w:val="nil"/>
            </w:tcBorders>
            <w:shd w:val="clear" w:color="auto" w:fill="DBE3E9"/>
          </w:tcPr>
          <w:p w14:paraId="0A816AE5"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21EE7F40" w14:textId="4131121F" w:rsidR="001B20B1" w:rsidRPr="00416C37" w:rsidRDefault="001B20B1" w:rsidP="001B20B1">
            <w:pPr>
              <w:spacing w:after="0"/>
              <w:rPr>
                <w:rFonts w:cs="Helvetica"/>
                <w:szCs w:val="18"/>
              </w:rPr>
            </w:pPr>
            <w:r w:rsidRPr="006F3935">
              <w:t>31.8 - Establish the total mass of the heavy vehicle before it drives on a road.</w:t>
            </w:r>
          </w:p>
        </w:tc>
        <w:tc>
          <w:tcPr>
            <w:tcW w:w="2835" w:type="dxa"/>
            <w:tcBorders>
              <w:left w:val="nil"/>
            </w:tcBorders>
            <w:shd w:val="clear" w:color="auto" w:fill="F5F7F9"/>
          </w:tcPr>
          <w:p w14:paraId="55948C98" w14:textId="77777777" w:rsidR="001B20B1" w:rsidRPr="00416C37" w:rsidRDefault="001B20B1" w:rsidP="001B20B1">
            <w:pPr>
              <w:spacing w:after="0"/>
              <w:rPr>
                <w:rFonts w:cs="Helvetica"/>
                <w:szCs w:val="18"/>
              </w:rPr>
            </w:pPr>
          </w:p>
        </w:tc>
      </w:tr>
      <w:tr w:rsidR="001B20B1" w:rsidRPr="00416C37" w14:paraId="6B59CFBA" w14:textId="77777777" w:rsidTr="005D5D4C">
        <w:trPr>
          <w:cantSplit/>
        </w:trPr>
        <w:tc>
          <w:tcPr>
            <w:tcW w:w="1587" w:type="dxa"/>
            <w:vMerge/>
            <w:tcBorders>
              <w:right w:val="nil"/>
            </w:tcBorders>
            <w:shd w:val="clear" w:color="auto" w:fill="DBE3E9"/>
          </w:tcPr>
          <w:p w14:paraId="157970DE" w14:textId="77777777" w:rsidR="001B20B1" w:rsidRPr="0077584B" w:rsidRDefault="001B20B1" w:rsidP="001B20B1">
            <w:pPr>
              <w:spacing w:after="0"/>
              <w:rPr>
                <w:rFonts w:cs="Helvetica"/>
                <w:b/>
                <w:bCs/>
                <w:szCs w:val="18"/>
              </w:rPr>
            </w:pPr>
          </w:p>
        </w:tc>
        <w:tc>
          <w:tcPr>
            <w:tcW w:w="5839" w:type="dxa"/>
            <w:tcBorders>
              <w:left w:val="nil"/>
              <w:bottom w:val="single" w:sz="4" w:space="0" w:color="auto"/>
              <w:right w:val="nil"/>
            </w:tcBorders>
            <w:shd w:val="clear" w:color="auto" w:fill="EDF1F4"/>
          </w:tcPr>
          <w:p w14:paraId="6EEBC3C5" w14:textId="6070439E" w:rsidR="001B20B1" w:rsidRPr="00416C37" w:rsidRDefault="001B20B1" w:rsidP="001B20B1">
            <w:pPr>
              <w:spacing w:after="0"/>
              <w:rPr>
                <w:rFonts w:cs="Helvetica"/>
                <w:szCs w:val="18"/>
              </w:rPr>
            </w:pPr>
            <w:r w:rsidRPr="006F3935">
              <w:t>31.9 - Ensure the mass of the load does not exceed mass limits for the vehicle.</w:t>
            </w:r>
          </w:p>
        </w:tc>
        <w:tc>
          <w:tcPr>
            <w:tcW w:w="2835" w:type="dxa"/>
            <w:tcBorders>
              <w:left w:val="nil"/>
              <w:bottom w:val="single" w:sz="4" w:space="0" w:color="auto"/>
            </w:tcBorders>
            <w:shd w:val="clear" w:color="auto" w:fill="F5F7F9"/>
          </w:tcPr>
          <w:p w14:paraId="65C25593" w14:textId="77777777" w:rsidR="001B20B1" w:rsidRPr="00416C37" w:rsidRDefault="001B20B1" w:rsidP="001B20B1">
            <w:pPr>
              <w:spacing w:after="0"/>
              <w:rPr>
                <w:rFonts w:cs="Helvetica"/>
                <w:szCs w:val="18"/>
              </w:rPr>
            </w:pPr>
          </w:p>
        </w:tc>
      </w:tr>
      <w:tr w:rsidR="001B20B1" w:rsidRPr="00416C37" w14:paraId="75FE6C10" w14:textId="77777777" w:rsidTr="005D5D4C">
        <w:trPr>
          <w:cantSplit/>
        </w:trPr>
        <w:tc>
          <w:tcPr>
            <w:tcW w:w="1587" w:type="dxa"/>
            <w:vMerge/>
            <w:tcBorders>
              <w:right w:val="nil"/>
            </w:tcBorders>
            <w:shd w:val="clear" w:color="auto" w:fill="DBE3E9"/>
          </w:tcPr>
          <w:p w14:paraId="4BF26F3A" w14:textId="77777777" w:rsidR="001B20B1" w:rsidRPr="0077584B" w:rsidRDefault="001B20B1" w:rsidP="001B20B1">
            <w:pPr>
              <w:spacing w:after="0"/>
              <w:rPr>
                <w:rFonts w:cs="Helvetica"/>
                <w:b/>
                <w:bCs/>
              </w:rPr>
            </w:pPr>
          </w:p>
        </w:tc>
        <w:tc>
          <w:tcPr>
            <w:tcW w:w="5839" w:type="dxa"/>
            <w:tcBorders>
              <w:left w:val="nil"/>
              <w:bottom w:val="single" w:sz="4" w:space="0" w:color="auto"/>
              <w:right w:val="nil"/>
            </w:tcBorders>
            <w:shd w:val="clear" w:color="auto" w:fill="EDF1F4"/>
          </w:tcPr>
          <w:p w14:paraId="2EA1DF1C" w14:textId="068F8055" w:rsidR="001B20B1" w:rsidRPr="006F3935" w:rsidRDefault="001B20B1" w:rsidP="001B20B1">
            <w:pPr>
              <w:spacing w:after="0"/>
            </w:pPr>
            <w:r w:rsidRPr="00236875">
              <w:t>31.10 - Provide information to the driver before driving commences.</w:t>
            </w:r>
          </w:p>
        </w:tc>
        <w:tc>
          <w:tcPr>
            <w:tcW w:w="2835" w:type="dxa"/>
            <w:tcBorders>
              <w:left w:val="nil"/>
              <w:bottom w:val="single" w:sz="4" w:space="0" w:color="auto"/>
            </w:tcBorders>
            <w:shd w:val="clear" w:color="auto" w:fill="F5F7F9"/>
          </w:tcPr>
          <w:p w14:paraId="12F90340" w14:textId="77777777" w:rsidR="001B20B1" w:rsidRPr="00416C37" w:rsidRDefault="001B20B1" w:rsidP="001B20B1">
            <w:pPr>
              <w:spacing w:after="0"/>
              <w:rPr>
                <w:rFonts w:cs="Helvetica"/>
              </w:rPr>
            </w:pPr>
          </w:p>
        </w:tc>
      </w:tr>
      <w:tr w:rsidR="001B20B1" w:rsidRPr="00416C37" w14:paraId="13B038F2" w14:textId="77777777" w:rsidTr="005D5D4C">
        <w:trPr>
          <w:cantSplit/>
        </w:trPr>
        <w:tc>
          <w:tcPr>
            <w:tcW w:w="1587" w:type="dxa"/>
            <w:vMerge/>
            <w:tcBorders>
              <w:right w:val="nil"/>
            </w:tcBorders>
            <w:shd w:val="clear" w:color="auto" w:fill="DBE3E9"/>
          </w:tcPr>
          <w:p w14:paraId="65480678" w14:textId="77777777" w:rsidR="001B20B1" w:rsidRPr="0077584B" w:rsidRDefault="001B20B1" w:rsidP="001B20B1">
            <w:pPr>
              <w:spacing w:after="0"/>
              <w:rPr>
                <w:rFonts w:cs="Helvetica"/>
                <w:b/>
                <w:bCs/>
              </w:rPr>
            </w:pPr>
          </w:p>
        </w:tc>
        <w:tc>
          <w:tcPr>
            <w:tcW w:w="5839" w:type="dxa"/>
            <w:tcBorders>
              <w:left w:val="nil"/>
              <w:bottom w:val="single" w:sz="4" w:space="0" w:color="auto"/>
              <w:right w:val="nil"/>
            </w:tcBorders>
            <w:shd w:val="clear" w:color="auto" w:fill="EDF1F4"/>
          </w:tcPr>
          <w:p w14:paraId="172D175E" w14:textId="4A3B01E3" w:rsidR="001B20B1" w:rsidRPr="006F3935" w:rsidRDefault="001B20B1" w:rsidP="001B20B1">
            <w:pPr>
              <w:spacing w:after="0"/>
            </w:pPr>
            <w:r w:rsidRPr="00236875">
              <w:t>31.11 - Reconfigure load distribution, blocking and restraint following pickup and delivery of part loads, in accordance with the loading plan.</w:t>
            </w:r>
          </w:p>
        </w:tc>
        <w:tc>
          <w:tcPr>
            <w:tcW w:w="2835" w:type="dxa"/>
            <w:tcBorders>
              <w:left w:val="nil"/>
              <w:bottom w:val="single" w:sz="4" w:space="0" w:color="auto"/>
            </w:tcBorders>
            <w:shd w:val="clear" w:color="auto" w:fill="F5F7F9"/>
          </w:tcPr>
          <w:p w14:paraId="37E62899" w14:textId="77777777" w:rsidR="001B20B1" w:rsidRPr="00416C37" w:rsidRDefault="001B20B1" w:rsidP="001B20B1">
            <w:pPr>
              <w:spacing w:after="0"/>
              <w:rPr>
                <w:rFonts w:cs="Helvetica"/>
              </w:rPr>
            </w:pPr>
          </w:p>
        </w:tc>
      </w:tr>
      <w:tr w:rsidR="001B20B1" w:rsidRPr="00416C37" w14:paraId="6B8A6055" w14:textId="77777777" w:rsidTr="00A655A0">
        <w:trPr>
          <w:cantSplit/>
        </w:trPr>
        <w:tc>
          <w:tcPr>
            <w:tcW w:w="1587" w:type="dxa"/>
            <w:vMerge/>
            <w:tcBorders>
              <w:bottom w:val="single" w:sz="4" w:space="0" w:color="auto"/>
              <w:right w:val="nil"/>
            </w:tcBorders>
            <w:shd w:val="clear" w:color="auto" w:fill="DBE3E9"/>
          </w:tcPr>
          <w:p w14:paraId="223D372C" w14:textId="77777777" w:rsidR="001B20B1" w:rsidRPr="0077584B" w:rsidRDefault="001B20B1" w:rsidP="001B20B1">
            <w:pPr>
              <w:spacing w:after="0"/>
              <w:rPr>
                <w:rFonts w:cs="Helvetica"/>
                <w:b/>
                <w:bCs/>
              </w:rPr>
            </w:pPr>
          </w:p>
        </w:tc>
        <w:tc>
          <w:tcPr>
            <w:tcW w:w="5839" w:type="dxa"/>
            <w:tcBorders>
              <w:left w:val="nil"/>
              <w:bottom w:val="single" w:sz="4" w:space="0" w:color="auto"/>
              <w:right w:val="nil"/>
            </w:tcBorders>
            <w:shd w:val="clear" w:color="auto" w:fill="EDF1F4"/>
          </w:tcPr>
          <w:p w14:paraId="217A640F" w14:textId="54C44678" w:rsidR="001B20B1" w:rsidRPr="006F3935" w:rsidRDefault="001B20B1" w:rsidP="001B20B1">
            <w:pPr>
              <w:spacing w:after="0"/>
            </w:pPr>
            <w:r w:rsidRPr="00236875">
              <w:t>31.12 - Empower employees, including drivers, to refuse to work with or transport loads that are unsafe.</w:t>
            </w:r>
          </w:p>
        </w:tc>
        <w:tc>
          <w:tcPr>
            <w:tcW w:w="2835" w:type="dxa"/>
            <w:tcBorders>
              <w:left w:val="nil"/>
              <w:bottom w:val="single" w:sz="4" w:space="0" w:color="auto"/>
            </w:tcBorders>
            <w:shd w:val="clear" w:color="auto" w:fill="F5F7F9"/>
          </w:tcPr>
          <w:p w14:paraId="6F5D5B74" w14:textId="77777777" w:rsidR="001B20B1" w:rsidRPr="00416C37" w:rsidRDefault="001B20B1" w:rsidP="001B20B1">
            <w:pPr>
              <w:spacing w:after="0"/>
              <w:rPr>
                <w:rFonts w:cs="Helvetica"/>
              </w:rPr>
            </w:pPr>
          </w:p>
        </w:tc>
      </w:tr>
      <w:tr w:rsidR="00306B7F" w:rsidRPr="00416C37" w14:paraId="0F7A4A07" w14:textId="77777777" w:rsidTr="00D336AE">
        <w:trPr>
          <w:gridAfter w:val="2"/>
          <w:wAfter w:w="8674" w:type="dxa"/>
          <w:cantSplit/>
        </w:trPr>
        <w:tc>
          <w:tcPr>
            <w:tcW w:w="1587" w:type="dxa"/>
            <w:tcBorders>
              <w:left w:val="nil"/>
              <w:right w:val="nil"/>
            </w:tcBorders>
          </w:tcPr>
          <w:p w14:paraId="6F82FEEA" w14:textId="77777777" w:rsidR="00306B7F" w:rsidRPr="0077584B" w:rsidRDefault="00306B7F" w:rsidP="00F21348">
            <w:pPr>
              <w:spacing w:after="0"/>
              <w:rPr>
                <w:rFonts w:cs="Helvetica"/>
                <w:b/>
                <w:bCs/>
                <w:szCs w:val="18"/>
              </w:rPr>
            </w:pPr>
          </w:p>
        </w:tc>
      </w:tr>
      <w:tr w:rsidR="001B20B1" w:rsidRPr="00416C37" w14:paraId="46B131D5" w14:textId="77777777" w:rsidTr="00BA3D5F">
        <w:trPr>
          <w:cantSplit/>
        </w:trPr>
        <w:tc>
          <w:tcPr>
            <w:tcW w:w="1587" w:type="dxa"/>
            <w:vMerge w:val="restart"/>
            <w:tcBorders>
              <w:right w:val="nil"/>
            </w:tcBorders>
            <w:shd w:val="clear" w:color="auto" w:fill="DBE3E9"/>
          </w:tcPr>
          <w:p w14:paraId="1E29F763" w14:textId="14AF6F93" w:rsidR="001B20B1" w:rsidRPr="0077584B" w:rsidRDefault="001B20B1" w:rsidP="001B20B1">
            <w:pPr>
              <w:spacing w:after="0"/>
              <w:rPr>
                <w:rFonts w:cs="Helvetica"/>
                <w:b/>
                <w:bCs/>
                <w:szCs w:val="18"/>
              </w:rPr>
            </w:pPr>
            <w:r w:rsidRPr="001B20B1">
              <w:rPr>
                <w:rFonts w:cs="Helvetica"/>
                <w:b/>
                <w:bCs/>
                <w:szCs w:val="18"/>
              </w:rPr>
              <w:t>32 – Restraining loads</w:t>
            </w:r>
          </w:p>
        </w:tc>
        <w:tc>
          <w:tcPr>
            <w:tcW w:w="5839" w:type="dxa"/>
            <w:tcBorders>
              <w:left w:val="nil"/>
              <w:right w:val="nil"/>
            </w:tcBorders>
            <w:shd w:val="clear" w:color="auto" w:fill="EDF1F4"/>
          </w:tcPr>
          <w:p w14:paraId="4B0465DC" w14:textId="354F04A2" w:rsidR="001B20B1" w:rsidRPr="00416C37" w:rsidRDefault="001B20B1" w:rsidP="001B20B1">
            <w:pPr>
              <w:spacing w:after="0"/>
              <w:rPr>
                <w:rFonts w:cs="Helvetica"/>
                <w:szCs w:val="18"/>
              </w:rPr>
            </w:pPr>
            <w:r w:rsidRPr="00B24F6B">
              <w:t>32.1 - Provide load restraint equipment with sufficient capacity for its purpose.</w:t>
            </w:r>
          </w:p>
        </w:tc>
        <w:tc>
          <w:tcPr>
            <w:tcW w:w="2835" w:type="dxa"/>
            <w:tcBorders>
              <w:left w:val="nil"/>
            </w:tcBorders>
            <w:shd w:val="clear" w:color="auto" w:fill="F5F7F9"/>
          </w:tcPr>
          <w:p w14:paraId="02C47B0C" w14:textId="77777777" w:rsidR="001B20B1" w:rsidRPr="00416C37" w:rsidRDefault="001B20B1" w:rsidP="001B20B1">
            <w:pPr>
              <w:spacing w:after="0"/>
              <w:rPr>
                <w:rFonts w:cs="Helvetica"/>
                <w:szCs w:val="18"/>
              </w:rPr>
            </w:pPr>
          </w:p>
        </w:tc>
      </w:tr>
      <w:tr w:rsidR="001B20B1" w:rsidRPr="00416C37" w14:paraId="3E26489B" w14:textId="77777777" w:rsidTr="00BA3D5F">
        <w:trPr>
          <w:cantSplit/>
        </w:trPr>
        <w:tc>
          <w:tcPr>
            <w:tcW w:w="1587" w:type="dxa"/>
            <w:vMerge/>
            <w:tcBorders>
              <w:right w:val="nil"/>
            </w:tcBorders>
            <w:shd w:val="clear" w:color="auto" w:fill="DBE3E9"/>
          </w:tcPr>
          <w:p w14:paraId="16D1943F"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0130F388" w14:textId="27ACD89D" w:rsidR="001B20B1" w:rsidRPr="00416C37" w:rsidRDefault="001B20B1" w:rsidP="001B20B1">
            <w:pPr>
              <w:spacing w:after="0"/>
              <w:rPr>
                <w:rFonts w:cs="Helvetica"/>
                <w:szCs w:val="18"/>
              </w:rPr>
            </w:pPr>
            <w:r w:rsidRPr="00B24F6B">
              <w:t>32.2 - Periodically check the integrity of lashing and restraint equipment in accordance with OEM requirements and Australian Standards.</w:t>
            </w:r>
          </w:p>
        </w:tc>
        <w:tc>
          <w:tcPr>
            <w:tcW w:w="2835" w:type="dxa"/>
            <w:tcBorders>
              <w:left w:val="nil"/>
            </w:tcBorders>
            <w:shd w:val="clear" w:color="auto" w:fill="F5F7F9"/>
          </w:tcPr>
          <w:p w14:paraId="4DFB5630" w14:textId="77777777" w:rsidR="001B20B1" w:rsidRPr="00416C37" w:rsidRDefault="001B20B1" w:rsidP="001B20B1">
            <w:pPr>
              <w:spacing w:after="0"/>
              <w:rPr>
                <w:rFonts w:cs="Helvetica"/>
                <w:szCs w:val="18"/>
              </w:rPr>
            </w:pPr>
          </w:p>
        </w:tc>
      </w:tr>
      <w:tr w:rsidR="001B20B1" w:rsidRPr="00416C37" w14:paraId="76660F5D" w14:textId="77777777" w:rsidTr="00BA3D5F">
        <w:trPr>
          <w:cantSplit/>
        </w:trPr>
        <w:tc>
          <w:tcPr>
            <w:tcW w:w="1587" w:type="dxa"/>
            <w:vMerge/>
            <w:tcBorders>
              <w:right w:val="nil"/>
            </w:tcBorders>
            <w:shd w:val="clear" w:color="auto" w:fill="DBE3E9"/>
          </w:tcPr>
          <w:p w14:paraId="5DBC2717"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163493D2" w14:textId="43329054" w:rsidR="001B20B1" w:rsidRPr="00416C37" w:rsidRDefault="001B20B1" w:rsidP="001B20B1">
            <w:pPr>
              <w:spacing w:after="0"/>
              <w:rPr>
                <w:rFonts w:cs="Helvetica"/>
                <w:szCs w:val="18"/>
              </w:rPr>
            </w:pPr>
            <w:r w:rsidRPr="00B24F6B">
              <w:t>32.3 - Ensure headboards, gates, curtains, tie rails, and other vehicle components used to restrain loads are designed and constructed to meet Australian Standards and to withstand the forces applied to them.</w:t>
            </w:r>
          </w:p>
        </w:tc>
        <w:tc>
          <w:tcPr>
            <w:tcW w:w="2835" w:type="dxa"/>
            <w:tcBorders>
              <w:left w:val="nil"/>
            </w:tcBorders>
            <w:shd w:val="clear" w:color="auto" w:fill="F5F7F9"/>
          </w:tcPr>
          <w:p w14:paraId="7A17996E" w14:textId="77777777" w:rsidR="001B20B1" w:rsidRPr="00416C37" w:rsidRDefault="001B20B1" w:rsidP="001B20B1">
            <w:pPr>
              <w:spacing w:after="0"/>
              <w:rPr>
                <w:rFonts w:cs="Helvetica"/>
                <w:szCs w:val="18"/>
              </w:rPr>
            </w:pPr>
          </w:p>
        </w:tc>
      </w:tr>
      <w:tr w:rsidR="001B20B1" w:rsidRPr="00416C37" w14:paraId="574EC160" w14:textId="77777777" w:rsidTr="00BA3D5F">
        <w:trPr>
          <w:cantSplit/>
        </w:trPr>
        <w:tc>
          <w:tcPr>
            <w:tcW w:w="1587" w:type="dxa"/>
            <w:vMerge/>
            <w:tcBorders>
              <w:right w:val="nil"/>
            </w:tcBorders>
            <w:shd w:val="clear" w:color="auto" w:fill="DBE3E9"/>
          </w:tcPr>
          <w:p w14:paraId="44684D1C"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7062FB6B" w14:textId="42656470" w:rsidR="001B20B1" w:rsidRPr="00416C37" w:rsidRDefault="001B20B1" w:rsidP="001B20B1">
            <w:pPr>
              <w:spacing w:after="0"/>
              <w:rPr>
                <w:rFonts w:cs="Helvetica"/>
                <w:szCs w:val="18"/>
              </w:rPr>
            </w:pPr>
            <w:r w:rsidRPr="00B24F6B">
              <w:t>32.4 - Provide training, and periodic refresher training, to employees about how to restrain loads safely.</w:t>
            </w:r>
          </w:p>
        </w:tc>
        <w:tc>
          <w:tcPr>
            <w:tcW w:w="2835" w:type="dxa"/>
            <w:tcBorders>
              <w:left w:val="nil"/>
            </w:tcBorders>
            <w:shd w:val="clear" w:color="auto" w:fill="F5F7F9"/>
          </w:tcPr>
          <w:p w14:paraId="20542651" w14:textId="77777777" w:rsidR="001B20B1" w:rsidRPr="00416C37" w:rsidRDefault="001B20B1" w:rsidP="001B20B1">
            <w:pPr>
              <w:spacing w:after="0"/>
              <w:rPr>
                <w:rFonts w:cs="Helvetica"/>
                <w:szCs w:val="18"/>
              </w:rPr>
            </w:pPr>
          </w:p>
        </w:tc>
      </w:tr>
      <w:tr w:rsidR="001B20B1" w:rsidRPr="00416C37" w14:paraId="1B019082" w14:textId="77777777" w:rsidTr="00BA3D5F">
        <w:trPr>
          <w:cantSplit/>
        </w:trPr>
        <w:tc>
          <w:tcPr>
            <w:tcW w:w="1587" w:type="dxa"/>
            <w:vMerge/>
            <w:tcBorders>
              <w:right w:val="nil"/>
            </w:tcBorders>
            <w:shd w:val="clear" w:color="auto" w:fill="DBE3E9"/>
          </w:tcPr>
          <w:p w14:paraId="035D5273"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2E30BFB3" w14:textId="703B8EEC" w:rsidR="001B20B1" w:rsidRPr="00416C37" w:rsidRDefault="001B20B1" w:rsidP="001B20B1">
            <w:pPr>
              <w:spacing w:after="0"/>
              <w:rPr>
                <w:rFonts w:cs="Helvetica"/>
                <w:szCs w:val="18"/>
              </w:rPr>
            </w:pPr>
            <w:r w:rsidRPr="00B24F6B">
              <w:t>32.5 - Ensure employees have ready access to the information or resources required to restrain loads safely.</w:t>
            </w:r>
          </w:p>
        </w:tc>
        <w:tc>
          <w:tcPr>
            <w:tcW w:w="2835" w:type="dxa"/>
            <w:tcBorders>
              <w:left w:val="nil"/>
            </w:tcBorders>
            <w:shd w:val="clear" w:color="auto" w:fill="F5F7F9"/>
          </w:tcPr>
          <w:p w14:paraId="1F36F92A" w14:textId="77777777" w:rsidR="001B20B1" w:rsidRPr="00416C37" w:rsidRDefault="001B20B1" w:rsidP="001B20B1">
            <w:pPr>
              <w:spacing w:after="0"/>
              <w:rPr>
                <w:rFonts w:cs="Helvetica"/>
                <w:szCs w:val="18"/>
              </w:rPr>
            </w:pPr>
          </w:p>
        </w:tc>
      </w:tr>
      <w:tr w:rsidR="001B20B1" w:rsidRPr="00416C37" w14:paraId="28D77CE1" w14:textId="77777777" w:rsidTr="00BA3D5F">
        <w:trPr>
          <w:cantSplit/>
        </w:trPr>
        <w:tc>
          <w:tcPr>
            <w:tcW w:w="1587" w:type="dxa"/>
            <w:vMerge/>
            <w:tcBorders>
              <w:right w:val="nil"/>
            </w:tcBorders>
            <w:shd w:val="clear" w:color="auto" w:fill="DBE3E9"/>
          </w:tcPr>
          <w:p w14:paraId="2611934F"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0B4D0D80" w14:textId="328ACB8A" w:rsidR="001B20B1" w:rsidRPr="00416C37" w:rsidRDefault="001B20B1" w:rsidP="001B20B1">
            <w:pPr>
              <w:spacing w:after="0"/>
              <w:rPr>
                <w:rFonts w:cs="Helvetica"/>
                <w:szCs w:val="18"/>
              </w:rPr>
            </w:pPr>
            <w:r w:rsidRPr="00B24F6B">
              <w:t>32.6 - Develop loading plans, or a load restraint system, for common or repeated load types.</w:t>
            </w:r>
          </w:p>
        </w:tc>
        <w:tc>
          <w:tcPr>
            <w:tcW w:w="2835" w:type="dxa"/>
            <w:tcBorders>
              <w:left w:val="nil"/>
            </w:tcBorders>
            <w:shd w:val="clear" w:color="auto" w:fill="F5F7F9"/>
          </w:tcPr>
          <w:p w14:paraId="260BAC23" w14:textId="77777777" w:rsidR="001B20B1" w:rsidRPr="00416C37" w:rsidRDefault="001B20B1" w:rsidP="001B20B1">
            <w:pPr>
              <w:spacing w:after="0"/>
              <w:rPr>
                <w:rFonts w:cs="Helvetica"/>
                <w:szCs w:val="18"/>
              </w:rPr>
            </w:pPr>
          </w:p>
        </w:tc>
      </w:tr>
      <w:tr w:rsidR="001B20B1" w:rsidRPr="00416C37" w14:paraId="2F52BFE6" w14:textId="77777777" w:rsidTr="00BA3D5F">
        <w:trPr>
          <w:cantSplit/>
        </w:trPr>
        <w:tc>
          <w:tcPr>
            <w:tcW w:w="1587" w:type="dxa"/>
            <w:vMerge/>
            <w:tcBorders>
              <w:right w:val="nil"/>
            </w:tcBorders>
            <w:shd w:val="clear" w:color="auto" w:fill="DBE3E9"/>
          </w:tcPr>
          <w:p w14:paraId="6DDE861F"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0CCC50EB" w14:textId="097C9013" w:rsidR="001B20B1" w:rsidRPr="00416C37" w:rsidRDefault="001B20B1" w:rsidP="001B20B1">
            <w:pPr>
              <w:spacing w:after="0"/>
              <w:rPr>
                <w:rFonts w:cs="Helvetica"/>
                <w:szCs w:val="18"/>
              </w:rPr>
            </w:pPr>
            <w:r w:rsidRPr="00B24F6B">
              <w:t>32.7 - Ensure loads are restrained in accordance with loading plans or relevant policies and procedures.</w:t>
            </w:r>
          </w:p>
        </w:tc>
        <w:tc>
          <w:tcPr>
            <w:tcW w:w="2835" w:type="dxa"/>
            <w:tcBorders>
              <w:left w:val="nil"/>
            </w:tcBorders>
            <w:shd w:val="clear" w:color="auto" w:fill="F5F7F9"/>
          </w:tcPr>
          <w:p w14:paraId="15491261" w14:textId="77777777" w:rsidR="001B20B1" w:rsidRPr="00416C37" w:rsidRDefault="001B20B1" w:rsidP="001B20B1">
            <w:pPr>
              <w:spacing w:after="0"/>
              <w:rPr>
                <w:rFonts w:cs="Helvetica"/>
                <w:szCs w:val="18"/>
              </w:rPr>
            </w:pPr>
          </w:p>
        </w:tc>
      </w:tr>
      <w:tr w:rsidR="001B20B1" w:rsidRPr="00416C37" w14:paraId="100F9C86" w14:textId="77777777" w:rsidTr="00BA3D5F">
        <w:trPr>
          <w:cantSplit/>
        </w:trPr>
        <w:tc>
          <w:tcPr>
            <w:tcW w:w="1587" w:type="dxa"/>
            <w:vMerge/>
            <w:tcBorders>
              <w:right w:val="nil"/>
            </w:tcBorders>
            <w:shd w:val="clear" w:color="auto" w:fill="DBE3E9"/>
          </w:tcPr>
          <w:p w14:paraId="149897ED"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3D090982" w14:textId="1AA5C462" w:rsidR="001B20B1" w:rsidRPr="00416C37" w:rsidRDefault="001B20B1" w:rsidP="001B20B1">
            <w:pPr>
              <w:spacing w:after="0"/>
              <w:rPr>
                <w:rFonts w:cs="Helvetica"/>
                <w:szCs w:val="18"/>
              </w:rPr>
            </w:pPr>
            <w:r w:rsidRPr="00B24F6B">
              <w:t>32.8 - Ensure all loads are restrained using the correct type of restraint equipment or method.</w:t>
            </w:r>
          </w:p>
        </w:tc>
        <w:tc>
          <w:tcPr>
            <w:tcW w:w="2835" w:type="dxa"/>
            <w:tcBorders>
              <w:left w:val="nil"/>
            </w:tcBorders>
            <w:shd w:val="clear" w:color="auto" w:fill="F5F7F9"/>
          </w:tcPr>
          <w:p w14:paraId="1EBE92BA" w14:textId="77777777" w:rsidR="001B20B1" w:rsidRPr="00416C37" w:rsidRDefault="001B20B1" w:rsidP="001B20B1">
            <w:pPr>
              <w:spacing w:after="0"/>
              <w:rPr>
                <w:rFonts w:cs="Helvetica"/>
                <w:szCs w:val="18"/>
              </w:rPr>
            </w:pPr>
          </w:p>
        </w:tc>
      </w:tr>
      <w:tr w:rsidR="001B20B1" w:rsidRPr="00416C37" w14:paraId="1E5D75EA" w14:textId="77777777" w:rsidTr="00BA3D5F">
        <w:trPr>
          <w:cantSplit/>
        </w:trPr>
        <w:tc>
          <w:tcPr>
            <w:tcW w:w="1587" w:type="dxa"/>
            <w:vMerge/>
            <w:tcBorders>
              <w:right w:val="nil"/>
            </w:tcBorders>
            <w:shd w:val="clear" w:color="auto" w:fill="DBE3E9"/>
          </w:tcPr>
          <w:p w14:paraId="41F487F0"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5D0FD20F" w14:textId="1052F7A3" w:rsidR="001B20B1" w:rsidRPr="00416C37" w:rsidRDefault="001B20B1" w:rsidP="001B20B1">
            <w:pPr>
              <w:spacing w:after="0"/>
              <w:rPr>
                <w:rFonts w:cs="Helvetica"/>
                <w:szCs w:val="18"/>
              </w:rPr>
            </w:pPr>
            <w:r w:rsidRPr="00B24F6B">
              <w:t>32.9 - Use containers, bins, cages or vessels suitable for the size of the goods or particles being transported, engineered to have sufficient strength to contain the load, and meet the HVNL loading performance standards.</w:t>
            </w:r>
          </w:p>
        </w:tc>
        <w:tc>
          <w:tcPr>
            <w:tcW w:w="2835" w:type="dxa"/>
            <w:tcBorders>
              <w:left w:val="nil"/>
            </w:tcBorders>
            <w:shd w:val="clear" w:color="auto" w:fill="F5F7F9"/>
          </w:tcPr>
          <w:p w14:paraId="42FA7B6A" w14:textId="77777777" w:rsidR="001B20B1" w:rsidRPr="00416C37" w:rsidRDefault="001B20B1" w:rsidP="001B20B1">
            <w:pPr>
              <w:spacing w:after="0"/>
              <w:rPr>
                <w:rFonts w:cs="Helvetica"/>
                <w:szCs w:val="18"/>
              </w:rPr>
            </w:pPr>
          </w:p>
        </w:tc>
      </w:tr>
      <w:tr w:rsidR="001B20B1" w:rsidRPr="00416C37" w14:paraId="17007764" w14:textId="77777777" w:rsidTr="00BA3D5F">
        <w:trPr>
          <w:cantSplit/>
        </w:trPr>
        <w:tc>
          <w:tcPr>
            <w:tcW w:w="1587" w:type="dxa"/>
            <w:vMerge/>
            <w:tcBorders>
              <w:right w:val="nil"/>
            </w:tcBorders>
            <w:shd w:val="clear" w:color="auto" w:fill="DBE3E9"/>
          </w:tcPr>
          <w:p w14:paraId="028154C6"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369DDD56" w14:textId="5597FED3" w:rsidR="001B20B1" w:rsidRPr="00416C37" w:rsidRDefault="001B20B1" w:rsidP="001B20B1">
            <w:pPr>
              <w:spacing w:after="0"/>
              <w:rPr>
                <w:rFonts w:cs="Helvetica"/>
                <w:szCs w:val="18"/>
              </w:rPr>
            </w:pPr>
            <w:r w:rsidRPr="00B24F6B">
              <w:t>32.10 - Ensure the lids and closures for all external storage compartments, and fastenings for external removable equipment, are checked and secure prior to road travel.</w:t>
            </w:r>
          </w:p>
        </w:tc>
        <w:tc>
          <w:tcPr>
            <w:tcW w:w="2835" w:type="dxa"/>
            <w:tcBorders>
              <w:left w:val="nil"/>
            </w:tcBorders>
            <w:shd w:val="clear" w:color="auto" w:fill="F5F7F9"/>
          </w:tcPr>
          <w:p w14:paraId="614108EE" w14:textId="77777777" w:rsidR="001B20B1" w:rsidRPr="00416C37" w:rsidRDefault="001B20B1" w:rsidP="001B20B1">
            <w:pPr>
              <w:spacing w:after="0"/>
              <w:rPr>
                <w:rFonts w:cs="Helvetica"/>
                <w:szCs w:val="18"/>
              </w:rPr>
            </w:pPr>
          </w:p>
        </w:tc>
      </w:tr>
      <w:tr w:rsidR="001B20B1" w:rsidRPr="00416C37" w14:paraId="505C372C" w14:textId="77777777" w:rsidTr="00BA3D5F">
        <w:trPr>
          <w:cantSplit/>
        </w:trPr>
        <w:tc>
          <w:tcPr>
            <w:tcW w:w="1587" w:type="dxa"/>
            <w:vMerge/>
            <w:tcBorders>
              <w:right w:val="nil"/>
            </w:tcBorders>
            <w:shd w:val="clear" w:color="auto" w:fill="DBE3E9"/>
          </w:tcPr>
          <w:p w14:paraId="07F10482"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4446A626" w14:textId="02388AD6" w:rsidR="001B20B1" w:rsidRPr="00416C37" w:rsidRDefault="001B20B1" w:rsidP="001B20B1">
            <w:pPr>
              <w:spacing w:after="0"/>
              <w:rPr>
                <w:rFonts w:cs="Helvetica"/>
                <w:szCs w:val="18"/>
              </w:rPr>
            </w:pPr>
            <w:r w:rsidRPr="00B24F6B">
              <w:t>32.11 - Ensure all moveable plant fitted to the vehicle is properly secured and restrained prior to road travel.</w:t>
            </w:r>
          </w:p>
        </w:tc>
        <w:tc>
          <w:tcPr>
            <w:tcW w:w="2835" w:type="dxa"/>
            <w:tcBorders>
              <w:left w:val="nil"/>
            </w:tcBorders>
            <w:shd w:val="clear" w:color="auto" w:fill="F5F7F9"/>
          </w:tcPr>
          <w:p w14:paraId="6560DF1D" w14:textId="77777777" w:rsidR="001B20B1" w:rsidRPr="00416C37" w:rsidRDefault="001B20B1" w:rsidP="001B20B1">
            <w:pPr>
              <w:spacing w:after="0"/>
              <w:rPr>
                <w:rFonts w:cs="Helvetica"/>
                <w:szCs w:val="18"/>
              </w:rPr>
            </w:pPr>
          </w:p>
        </w:tc>
      </w:tr>
      <w:tr w:rsidR="001B20B1" w:rsidRPr="00416C37" w14:paraId="502C92CC" w14:textId="77777777" w:rsidTr="00BA3D5F">
        <w:trPr>
          <w:cantSplit/>
        </w:trPr>
        <w:tc>
          <w:tcPr>
            <w:tcW w:w="1587" w:type="dxa"/>
            <w:vMerge/>
            <w:tcBorders>
              <w:right w:val="nil"/>
            </w:tcBorders>
            <w:shd w:val="clear" w:color="auto" w:fill="DBE3E9"/>
          </w:tcPr>
          <w:p w14:paraId="7CBD7271"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0ADC42A1" w14:textId="10FFCAFB" w:rsidR="001B20B1" w:rsidRPr="00416C37" w:rsidRDefault="001B20B1" w:rsidP="001B20B1">
            <w:pPr>
              <w:spacing w:after="0"/>
              <w:rPr>
                <w:rFonts w:cs="Helvetica"/>
                <w:szCs w:val="18"/>
              </w:rPr>
            </w:pPr>
            <w:r w:rsidRPr="00B24F6B">
              <w:t>32.12 - Where possible, ensure tanks or vessels used to transport bulk liquid loads are full, or empty, during transport, or minimise the need for vehicles to travel with partially filled tanks.</w:t>
            </w:r>
          </w:p>
        </w:tc>
        <w:tc>
          <w:tcPr>
            <w:tcW w:w="2835" w:type="dxa"/>
            <w:tcBorders>
              <w:left w:val="nil"/>
            </w:tcBorders>
            <w:shd w:val="clear" w:color="auto" w:fill="F5F7F9"/>
          </w:tcPr>
          <w:p w14:paraId="3EF4CB6B" w14:textId="77777777" w:rsidR="001B20B1" w:rsidRPr="00416C37" w:rsidRDefault="001B20B1" w:rsidP="001B20B1">
            <w:pPr>
              <w:spacing w:after="0"/>
              <w:rPr>
                <w:rFonts w:cs="Helvetica"/>
                <w:szCs w:val="18"/>
              </w:rPr>
            </w:pPr>
          </w:p>
        </w:tc>
      </w:tr>
      <w:tr w:rsidR="001B20B1" w:rsidRPr="00416C37" w14:paraId="048D23DC" w14:textId="77777777" w:rsidTr="00BA3D5F">
        <w:trPr>
          <w:cantSplit/>
        </w:trPr>
        <w:tc>
          <w:tcPr>
            <w:tcW w:w="1587" w:type="dxa"/>
            <w:vMerge/>
            <w:tcBorders>
              <w:right w:val="nil"/>
            </w:tcBorders>
            <w:shd w:val="clear" w:color="auto" w:fill="DBE3E9"/>
          </w:tcPr>
          <w:p w14:paraId="59088E86"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38509288" w14:textId="5A75D860" w:rsidR="001B20B1" w:rsidRPr="00416C37" w:rsidRDefault="001B20B1" w:rsidP="001B20B1">
            <w:pPr>
              <w:spacing w:after="0"/>
              <w:rPr>
                <w:rFonts w:cs="Helvetica"/>
                <w:szCs w:val="18"/>
              </w:rPr>
            </w:pPr>
            <w:r w:rsidRPr="00B24F6B">
              <w:t>32.13 - For tankers with multiple compartments, fill each compartment fully, or empty each compartment fully, before filling or emptying another compartment.</w:t>
            </w:r>
          </w:p>
        </w:tc>
        <w:tc>
          <w:tcPr>
            <w:tcW w:w="2835" w:type="dxa"/>
            <w:tcBorders>
              <w:left w:val="nil"/>
            </w:tcBorders>
            <w:shd w:val="clear" w:color="auto" w:fill="F5F7F9"/>
          </w:tcPr>
          <w:p w14:paraId="06123BCF" w14:textId="77777777" w:rsidR="001B20B1" w:rsidRPr="00416C37" w:rsidRDefault="001B20B1" w:rsidP="001B20B1">
            <w:pPr>
              <w:spacing w:after="0"/>
              <w:rPr>
                <w:rFonts w:cs="Helvetica"/>
                <w:szCs w:val="18"/>
              </w:rPr>
            </w:pPr>
          </w:p>
        </w:tc>
      </w:tr>
      <w:tr w:rsidR="001B20B1" w:rsidRPr="00416C37" w14:paraId="549D661E" w14:textId="77777777" w:rsidTr="00BA3D5F">
        <w:trPr>
          <w:cantSplit/>
        </w:trPr>
        <w:tc>
          <w:tcPr>
            <w:tcW w:w="1587" w:type="dxa"/>
            <w:vMerge/>
            <w:tcBorders>
              <w:right w:val="nil"/>
            </w:tcBorders>
            <w:shd w:val="clear" w:color="auto" w:fill="DBE3E9"/>
          </w:tcPr>
          <w:p w14:paraId="35A5501E"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21FF5449" w14:textId="321B324E" w:rsidR="001B20B1" w:rsidRPr="00416C37" w:rsidRDefault="001B20B1" w:rsidP="001B20B1">
            <w:pPr>
              <w:spacing w:after="0"/>
              <w:rPr>
                <w:rFonts w:cs="Helvetica"/>
                <w:szCs w:val="18"/>
              </w:rPr>
            </w:pPr>
            <w:r w:rsidRPr="00B24F6B">
              <w:t>32.14 - Ensure sufficient time is allowed in the transport schedule for loads to be properly restrained.</w:t>
            </w:r>
          </w:p>
        </w:tc>
        <w:tc>
          <w:tcPr>
            <w:tcW w:w="2835" w:type="dxa"/>
            <w:tcBorders>
              <w:left w:val="nil"/>
            </w:tcBorders>
            <w:shd w:val="clear" w:color="auto" w:fill="F5F7F9"/>
          </w:tcPr>
          <w:p w14:paraId="5B512FA3" w14:textId="77777777" w:rsidR="001B20B1" w:rsidRPr="00416C37" w:rsidRDefault="001B20B1" w:rsidP="001B20B1">
            <w:pPr>
              <w:spacing w:after="0"/>
              <w:rPr>
                <w:rFonts w:cs="Helvetica"/>
                <w:szCs w:val="18"/>
              </w:rPr>
            </w:pPr>
          </w:p>
        </w:tc>
      </w:tr>
      <w:tr w:rsidR="001B20B1" w:rsidRPr="00416C37" w14:paraId="47EDE889" w14:textId="77777777" w:rsidTr="00BA3D5F">
        <w:trPr>
          <w:cantSplit/>
        </w:trPr>
        <w:tc>
          <w:tcPr>
            <w:tcW w:w="1587" w:type="dxa"/>
            <w:vMerge/>
            <w:tcBorders>
              <w:right w:val="nil"/>
            </w:tcBorders>
            <w:shd w:val="clear" w:color="auto" w:fill="DBE3E9"/>
          </w:tcPr>
          <w:p w14:paraId="356367F0"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41973043" w14:textId="4C62A633" w:rsidR="001B20B1" w:rsidRPr="00416C37" w:rsidRDefault="001B20B1" w:rsidP="001B20B1">
            <w:pPr>
              <w:spacing w:after="0"/>
              <w:rPr>
                <w:rFonts w:cs="Helvetica"/>
                <w:szCs w:val="18"/>
              </w:rPr>
            </w:pPr>
            <w:r w:rsidRPr="00B24F6B">
              <w:t>32.15 - Ensure an appropriate location is available at loading or unloading premises for loads to be properly restrained.</w:t>
            </w:r>
          </w:p>
        </w:tc>
        <w:tc>
          <w:tcPr>
            <w:tcW w:w="2835" w:type="dxa"/>
            <w:tcBorders>
              <w:left w:val="nil"/>
            </w:tcBorders>
            <w:shd w:val="clear" w:color="auto" w:fill="F5F7F9"/>
          </w:tcPr>
          <w:p w14:paraId="60235E84" w14:textId="77777777" w:rsidR="001B20B1" w:rsidRPr="00416C37" w:rsidRDefault="001B20B1" w:rsidP="001B20B1">
            <w:pPr>
              <w:spacing w:after="0"/>
              <w:rPr>
                <w:rFonts w:cs="Helvetica"/>
                <w:szCs w:val="18"/>
              </w:rPr>
            </w:pPr>
          </w:p>
        </w:tc>
      </w:tr>
      <w:tr w:rsidR="001B20B1" w:rsidRPr="00416C37" w14:paraId="3C46BCAE" w14:textId="77777777" w:rsidTr="00BA3D5F">
        <w:trPr>
          <w:cantSplit/>
        </w:trPr>
        <w:tc>
          <w:tcPr>
            <w:tcW w:w="1587" w:type="dxa"/>
            <w:vMerge/>
            <w:tcBorders>
              <w:right w:val="nil"/>
            </w:tcBorders>
            <w:shd w:val="clear" w:color="auto" w:fill="DBE3E9"/>
          </w:tcPr>
          <w:p w14:paraId="0CFEAFE8"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21AF0C7C" w14:textId="225A59CF" w:rsidR="001B20B1" w:rsidRPr="00416C37" w:rsidRDefault="001B20B1" w:rsidP="001B20B1">
            <w:pPr>
              <w:spacing w:after="0"/>
              <w:rPr>
                <w:rFonts w:cs="Helvetica"/>
                <w:szCs w:val="18"/>
              </w:rPr>
            </w:pPr>
            <w:r w:rsidRPr="00B24F6B">
              <w:t xml:space="preserve">32.16 - Ensure that the driver of the heavy vehicle </w:t>
            </w:r>
            <w:proofErr w:type="gramStart"/>
            <w:r w:rsidRPr="00B24F6B">
              <w:t>has the opportunity to</w:t>
            </w:r>
            <w:proofErr w:type="gramEnd"/>
            <w:r w:rsidRPr="00B24F6B">
              <w:t xml:space="preserve"> participate in restraining the load, or to satisfy themselves that the load has been properly restrained.</w:t>
            </w:r>
          </w:p>
        </w:tc>
        <w:tc>
          <w:tcPr>
            <w:tcW w:w="2835" w:type="dxa"/>
            <w:tcBorders>
              <w:left w:val="nil"/>
            </w:tcBorders>
            <w:shd w:val="clear" w:color="auto" w:fill="F5F7F9"/>
          </w:tcPr>
          <w:p w14:paraId="537EA32C" w14:textId="77777777" w:rsidR="001B20B1" w:rsidRPr="00416C37" w:rsidRDefault="001B20B1" w:rsidP="001B20B1">
            <w:pPr>
              <w:spacing w:after="0"/>
              <w:rPr>
                <w:rFonts w:cs="Helvetica"/>
                <w:szCs w:val="18"/>
              </w:rPr>
            </w:pPr>
          </w:p>
        </w:tc>
      </w:tr>
      <w:tr w:rsidR="001B20B1" w:rsidRPr="00416C37" w14:paraId="6C50043E" w14:textId="77777777" w:rsidTr="008A3037">
        <w:trPr>
          <w:cantSplit/>
        </w:trPr>
        <w:tc>
          <w:tcPr>
            <w:tcW w:w="1587" w:type="dxa"/>
            <w:vMerge/>
            <w:tcBorders>
              <w:right w:val="nil"/>
            </w:tcBorders>
            <w:shd w:val="clear" w:color="auto" w:fill="DBE3E9"/>
          </w:tcPr>
          <w:p w14:paraId="00C1360F" w14:textId="77777777" w:rsidR="001B20B1" w:rsidRPr="0077584B" w:rsidRDefault="001B20B1" w:rsidP="001B20B1">
            <w:pPr>
              <w:spacing w:after="0"/>
              <w:rPr>
                <w:rFonts w:cs="Helvetica"/>
                <w:b/>
                <w:bCs/>
                <w:szCs w:val="18"/>
              </w:rPr>
            </w:pPr>
          </w:p>
        </w:tc>
        <w:tc>
          <w:tcPr>
            <w:tcW w:w="5839" w:type="dxa"/>
            <w:tcBorders>
              <w:left w:val="nil"/>
              <w:bottom w:val="single" w:sz="4" w:space="0" w:color="auto"/>
              <w:right w:val="nil"/>
            </w:tcBorders>
            <w:shd w:val="clear" w:color="auto" w:fill="EDF1F4"/>
          </w:tcPr>
          <w:p w14:paraId="0F437E92" w14:textId="0C6D66F8" w:rsidR="001B20B1" w:rsidRPr="00416C37" w:rsidRDefault="001B20B1" w:rsidP="001B20B1">
            <w:pPr>
              <w:spacing w:after="0"/>
              <w:rPr>
                <w:rFonts w:cs="Helvetica"/>
                <w:szCs w:val="18"/>
              </w:rPr>
            </w:pPr>
            <w:r w:rsidRPr="00B24F6B">
              <w:t>32.17 - Provide training to drivers about monitoring and rectifying issues with load restraint which occur during travel.</w:t>
            </w:r>
          </w:p>
        </w:tc>
        <w:tc>
          <w:tcPr>
            <w:tcW w:w="2835" w:type="dxa"/>
            <w:tcBorders>
              <w:left w:val="nil"/>
              <w:bottom w:val="single" w:sz="4" w:space="0" w:color="auto"/>
            </w:tcBorders>
            <w:shd w:val="clear" w:color="auto" w:fill="F5F7F9"/>
          </w:tcPr>
          <w:p w14:paraId="2B5B6575" w14:textId="77777777" w:rsidR="001B20B1" w:rsidRPr="00416C37" w:rsidRDefault="001B20B1" w:rsidP="001B20B1">
            <w:pPr>
              <w:spacing w:after="0"/>
              <w:rPr>
                <w:rFonts w:cs="Helvetica"/>
                <w:szCs w:val="18"/>
              </w:rPr>
            </w:pPr>
          </w:p>
        </w:tc>
      </w:tr>
      <w:tr w:rsidR="001B20B1" w:rsidRPr="00416C37" w14:paraId="3212BCCF" w14:textId="77777777" w:rsidTr="00BA3D5F">
        <w:trPr>
          <w:cantSplit/>
        </w:trPr>
        <w:tc>
          <w:tcPr>
            <w:tcW w:w="1587" w:type="dxa"/>
            <w:vMerge/>
            <w:tcBorders>
              <w:bottom w:val="single" w:sz="4" w:space="0" w:color="auto"/>
              <w:right w:val="nil"/>
            </w:tcBorders>
            <w:shd w:val="clear" w:color="auto" w:fill="DBE3E9"/>
          </w:tcPr>
          <w:p w14:paraId="4CE7BE98" w14:textId="77777777" w:rsidR="001B20B1" w:rsidRPr="0077584B" w:rsidRDefault="001B20B1" w:rsidP="001B20B1">
            <w:pPr>
              <w:spacing w:after="0"/>
              <w:rPr>
                <w:rFonts w:cs="Helvetica"/>
                <w:b/>
                <w:bCs/>
              </w:rPr>
            </w:pPr>
          </w:p>
        </w:tc>
        <w:tc>
          <w:tcPr>
            <w:tcW w:w="5839" w:type="dxa"/>
            <w:tcBorders>
              <w:left w:val="nil"/>
              <w:bottom w:val="single" w:sz="4" w:space="0" w:color="auto"/>
              <w:right w:val="nil"/>
            </w:tcBorders>
            <w:shd w:val="clear" w:color="auto" w:fill="EDF1F4"/>
          </w:tcPr>
          <w:p w14:paraId="7187B0A5" w14:textId="350BE49D" w:rsidR="001B20B1" w:rsidRPr="00B24F6B" w:rsidRDefault="001B20B1" w:rsidP="001B20B1">
            <w:pPr>
              <w:spacing w:after="0"/>
            </w:pPr>
            <w:r w:rsidRPr="001B20B1">
              <w:t>32.18 - Provide feedback and encourage other CoR parties to provide feedback about the effectiveness of restraint methods.</w:t>
            </w:r>
          </w:p>
        </w:tc>
        <w:tc>
          <w:tcPr>
            <w:tcW w:w="2835" w:type="dxa"/>
            <w:tcBorders>
              <w:left w:val="nil"/>
              <w:bottom w:val="single" w:sz="4" w:space="0" w:color="auto"/>
            </w:tcBorders>
            <w:shd w:val="clear" w:color="auto" w:fill="F5F7F9"/>
          </w:tcPr>
          <w:p w14:paraId="7D90AB90" w14:textId="77777777" w:rsidR="001B20B1" w:rsidRPr="00416C37" w:rsidRDefault="001B20B1" w:rsidP="001B20B1">
            <w:pPr>
              <w:spacing w:after="0"/>
              <w:rPr>
                <w:rFonts w:cs="Helvetica"/>
              </w:rPr>
            </w:pPr>
          </w:p>
        </w:tc>
      </w:tr>
      <w:tr w:rsidR="00306B7F" w:rsidRPr="00416C37" w14:paraId="59375C1C" w14:textId="77777777" w:rsidTr="00D336AE">
        <w:trPr>
          <w:gridAfter w:val="2"/>
          <w:wAfter w:w="8674" w:type="dxa"/>
          <w:cantSplit/>
        </w:trPr>
        <w:tc>
          <w:tcPr>
            <w:tcW w:w="1587" w:type="dxa"/>
            <w:tcBorders>
              <w:left w:val="nil"/>
              <w:right w:val="nil"/>
            </w:tcBorders>
          </w:tcPr>
          <w:p w14:paraId="54BFB2B3" w14:textId="77777777" w:rsidR="00306B7F" w:rsidRPr="0077584B" w:rsidRDefault="00306B7F" w:rsidP="00F21348">
            <w:pPr>
              <w:spacing w:after="0"/>
              <w:rPr>
                <w:rFonts w:cs="Helvetica"/>
                <w:b/>
                <w:bCs/>
                <w:szCs w:val="18"/>
              </w:rPr>
            </w:pPr>
          </w:p>
        </w:tc>
      </w:tr>
      <w:tr w:rsidR="001B20B1" w:rsidRPr="00416C37" w14:paraId="4E3CB3FA" w14:textId="77777777" w:rsidTr="00D533F7">
        <w:trPr>
          <w:cantSplit/>
        </w:trPr>
        <w:tc>
          <w:tcPr>
            <w:tcW w:w="1587" w:type="dxa"/>
            <w:vMerge w:val="restart"/>
            <w:tcBorders>
              <w:right w:val="nil"/>
            </w:tcBorders>
            <w:shd w:val="clear" w:color="auto" w:fill="DBE3E9"/>
          </w:tcPr>
          <w:p w14:paraId="0A4C9B87" w14:textId="4E109327" w:rsidR="001B20B1" w:rsidRPr="0077584B" w:rsidRDefault="001B20B1" w:rsidP="001B20B1">
            <w:pPr>
              <w:spacing w:after="0"/>
              <w:rPr>
                <w:rFonts w:cs="Helvetica"/>
                <w:b/>
                <w:bCs/>
                <w:szCs w:val="18"/>
              </w:rPr>
            </w:pPr>
            <w:r w:rsidRPr="001B20B1">
              <w:rPr>
                <w:rFonts w:cs="Helvetica"/>
                <w:b/>
                <w:bCs/>
                <w:szCs w:val="18"/>
              </w:rPr>
              <w:t>33 – Unloading</w:t>
            </w:r>
          </w:p>
        </w:tc>
        <w:tc>
          <w:tcPr>
            <w:tcW w:w="5839" w:type="dxa"/>
            <w:tcBorders>
              <w:left w:val="nil"/>
              <w:right w:val="nil"/>
            </w:tcBorders>
            <w:shd w:val="clear" w:color="auto" w:fill="EDF1F4"/>
          </w:tcPr>
          <w:p w14:paraId="37F74C21" w14:textId="1A70F685" w:rsidR="001B20B1" w:rsidRPr="00416C37" w:rsidRDefault="001B20B1" w:rsidP="001B20B1">
            <w:pPr>
              <w:spacing w:after="0"/>
              <w:rPr>
                <w:rFonts w:cs="Helvetica"/>
                <w:szCs w:val="18"/>
              </w:rPr>
            </w:pPr>
            <w:r w:rsidRPr="00804EFA">
              <w:t>33.1 - Ensure employees have access to the equipment required for unloading.</w:t>
            </w:r>
          </w:p>
        </w:tc>
        <w:tc>
          <w:tcPr>
            <w:tcW w:w="2835" w:type="dxa"/>
            <w:tcBorders>
              <w:left w:val="nil"/>
            </w:tcBorders>
            <w:shd w:val="clear" w:color="auto" w:fill="F5F7F9"/>
          </w:tcPr>
          <w:p w14:paraId="25306FC6" w14:textId="77777777" w:rsidR="001B20B1" w:rsidRPr="00416C37" w:rsidRDefault="001B20B1" w:rsidP="001B20B1">
            <w:pPr>
              <w:spacing w:after="0"/>
              <w:rPr>
                <w:rFonts w:cs="Helvetica"/>
                <w:szCs w:val="18"/>
              </w:rPr>
            </w:pPr>
          </w:p>
        </w:tc>
      </w:tr>
      <w:tr w:rsidR="001B20B1" w:rsidRPr="00416C37" w14:paraId="37DB785B" w14:textId="77777777" w:rsidTr="00D533F7">
        <w:trPr>
          <w:cantSplit/>
        </w:trPr>
        <w:tc>
          <w:tcPr>
            <w:tcW w:w="1587" w:type="dxa"/>
            <w:vMerge/>
            <w:tcBorders>
              <w:right w:val="nil"/>
            </w:tcBorders>
            <w:shd w:val="clear" w:color="auto" w:fill="DBE3E9"/>
          </w:tcPr>
          <w:p w14:paraId="09D16EBE"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4292183C" w14:textId="0220AA91" w:rsidR="001B20B1" w:rsidRPr="00416C37" w:rsidRDefault="001B20B1" w:rsidP="001B20B1">
            <w:pPr>
              <w:spacing w:after="0"/>
              <w:rPr>
                <w:rFonts w:cs="Helvetica"/>
                <w:szCs w:val="18"/>
              </w:rPr>
            </w:pPr>
            <w:r w:rsidRPr="00804EFA">
              <w:t>33.2 - Provide training to employees about how to unload vehicles safely.</w:t>
            </w:r>
          </w:p>
        </w:tc>
        <w:tc>
          <w:tcPr>
            <w:tcW w:w="2835" w:type="dxa"/>
            <w:tcBorders>
              <w:left w:val="nil"/>
            </w:tcBorders>
            <w:shd w:val="clear" w:color="auto" w:fill="F5F7F9"/>
          </w:tcPr>
          <w:p w14:paraId="79B88BE3" w14:textId="77777777" w:rsidR="001B20B1" w:rsidRPr="00416C37" w:rsidRDefault="001B20B1" w:rsidP="001B20B1">
            <w:pPr>
              <w:spacing w:after="0"/>
              <w:rPr>
                <w:rFonts w:cs="Helvetica"/>
                <w:szCs w:val="18"/>
              </w:rPr>
            </w:pPr>
          </w:p>
        </w:tc>
      </w:tr>
      <w:tr w:rsidR="001B20B1" w:rsidRPr="00416C37" w14:paraId="768B5153" w14:textId="77777777" w:rsidTr="00D533F7">
        <w:trPr>
          <w:cantSplit/>
        </w:trPr>
        <w:tc>
          <w:tcPr>
            <w:tcW w:w="1587" w:type="dxa"/>
            <w:vMerge/>
            <w:tcBorders>
              <w:right w:val="nil"/>
            </w:tcBorders>
            <w:shd w:val="clear" w:color="auto" w:fill="DBE3E9"/>
          </w:tcPr>
          <w:p w14:paraId="79A4FC51"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4970B7A5" w14:textId="311EA4B5" w:rsidR="001B20B1" w:rsidRPr="00416C37" w:rsidRDefault="001B20B1" w:rsidP="001B20B1">
            <w:pPr>
              <w:spacing w:after="0"/>
              <w:rPr>
                <w:rFonts w:cs="Helvetica"/>
                <w:szCs w:val="18"/>
              </w:rPr>
            </w:pPr>
            <w:r w:rsidRPr="00804EFA">
              <w:t>33.3 - Obtain or prepare an unloading plan to ensure goods can be unloaded safely.</w:t>
            </w:r>
          </w:p>
        </w:tc>
        <w:tc>
          <w:tcPr>
            <w:tcW w:w="2835" w:type="dxa"/>
            <w:tcBorders>
              <w:left w:val="nil"/>
            </w:tcBorders>
            <w:shd w:val="clear" w:color="auto" w:fill="F5F7F9"/>
          </w:tcPr>
          <w:p w14:paraId="0442177A" w14:textId="77777777" w:rsidR="001B20B1" w:rsidRPr="00416C37" w:rsidRDefault="001B20B1" w:rsidP="001B20B1">
            <w:pPr>
              <w:spacing w:after="0"/>
              <w:rPr>
                <w:rFonts w:cs="Helvetica"/>
                <w:szCs w:val="18"/>
              </w:rPr>
            </w:pPr>
          </w:p>
        </w:tc>
      </w:tr>
      <w:tr w:rsidR="001B20B1" w:rsidRPr="00416C37" w14:paraId="61EB3F32" w14:textId="77777777" w:rsidTr="00D533F7">
        <w:trPr>
          <w:cantSplit/>
        </w:trPr>
        <w:tc>
          <w:tcPr>
            <w:tcW w:w="1587" w:type="dxa"/>
            <w:vMerge/>
            <w:tcBorders>
              <w:right w:val="nil"/>
            </w:tcBorders>
            <w:shd w:val="clear" w:color="auto" w:fill="DBE3E9"/>
          </w:tcPr>
          <w:p w14:paraId="59BBCB39"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14701D1B" w14:textId="7185CBA0" w:rsidR="001B20B1" w:rsidRPr="00416C37" w:rsidRDefault="001B20B1" w:rsidP="001B20B1">
            <w:pPr>
              <w:spacing w:after="0"/>
              <w:rPr>
                <w:rFonts w:cs="Helvetica"/>
                <w:szCs w:val="18"/>
              </w:rPr>
            </w:pPr>
            <w:r w:rsidRPr="00804EFA">
              <w:t>33.4 - Unload goods from vehicles as per the unloading plan, or relevant policies and procedures.</w:t>
            </w:r>
          </w:p>
        </w:tc>
        <w:tc>
          <w:tcPr>
            <w:tcW w:w="2835" w:type="dxa"/>
            <w:tcBorders>
              <w:left w:val="nil"/>
            </w:tcBorders>
            <w:shd w:val="clear" w:color="auto" w:fill="F5F7F9"/>
          </w:tcPr>
          <w:p w14:paraId="2C194EA8" w14:textId="77777777" w:rsidR="001B20B1" w:rsidRPr="00416C37" w:rsidRDefault="001B20B1" w:rsidP="001B20B1">
            <w:pPr>
              <w:spacing w:after="0"/>
              <w:rPr>
                <w:rFonts w:cs="Helvetica"/>
                <w:szCs w:val="18"/>
              </w:rPr>
            </w:pPr>
          </w:p>
        </w:tc>
      </w:tr>
      <w:tr w:rsidR="001B20B1" w:rsidRPr="00416C37" w14:paraId="766BB3A2" w14:textId="77777777" w:rsidTr="00D533F7">
        <w:trPr>
          <w:cantSplit/>
        </w:trPr>
        <w:tc>
          <w:tcPr>
            <w:tcW w:w="1587" w:type="dxa"/>
            <w:vMerge/>
            <w:tcBorders>
              <w:right w:val="nil"/>
            </w:tcBorders>
            <w:shd w:val="clear" w:color="auto" w:fill="DBE3E9"/>
          </w:tcPr>
          <w:p w14:paraId="18E45BE6"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0BA64E44" w14:textId="4EEC472A" w:rsidR="001B20B1" w:rsidRPr="00416C37" w:rsidRDefault="001B20B1" w:rsidP="001B20B1">
            <w:pPr>
              <w:keepNext/>
              <w:keepLines/>
              <w:spacing w:after="0"/>
              <w:rPr>
                <w:rFonts w:cs="Helvetica"/>
                <w:szCs w:val="18"/>
              </w:rPr>
            </w:pPr>
            <w:r w:rsidRPr="00804EFA">
              <w:t>33.5 - Ensure that unloaders are notified of problems detected during transport that may create a hazard during unloading or would require specialised equipment or skills to deal with.</w:t>
            </w:r>
          </w:p>
        </w:tc>
        <w:tc>
          <w:tcPr>
            <w:tcW w:w="2835" w:type="dxa"/>
            <w:tcBorders>
              <w:left w:val="nil"/>
            </w:tcBorders>
            <w:shd w:val="clear" w:color="auto" w:fill="F5F7F9"/>
          </w:tcPr>
          <w:p w14:paraId="061533AA" w14:textId="77777777" w:rsidR="001B20B1" w:rsidRPr="00416C37" w:rsidRDefault="001B20B1" w:rsidP="001B20B1">
            <w:pPr>
              <w:spacing w:after="0"/>
              <w:rPr>
                <w:rFonts w:cs="Helvetica"/>
                <w:szCs w:val="18"/>
              </w:rPr>
            </w:pPr>
          </w:p>
        </w:tc>
      </w:tr>
      <w:tr w:rsidR="001B20B1" w:rsidRPr="00416C37" w14:paraId="10CCB084" w14:textId="77777777" w:rsidTr="00D533F7">
        <w:trPr>
          <w:cantSplit/>
        </w:trPr>
        <w:tc>
          <w:tcPr>
            <w:tcW w:w="1587" w:type="dxa"/>
            <w:vMerge/>
            <w:tcBorders>
              <w:right w:val="nil"/>
            </w:tcBorders>
            <w:shd w:val="clear" w:color="auto" w:fill="DBE3E9"/>
          </w:tcPr>
          <w:p w14:paraId="1CD73481"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07060D03" w14:textId="294C6270" w:rsidR="001B20B1" w:rsidRPr="00416C37" w:rsidRDefault="001B20B1" w:rsidP="001B20B1">
            <w:pPr>
              <w:spacing w:after="0"/>
              <w:rPr>
                <w:rFonts w:cs="Helvetica"/>
                <w:szCs w:val="18"/>
              </w:rPr>
            </w:pPr>
            <w:r w:rsidRPr="00804EFA">
              <w:t>33.6 - Establish procedures for when poorly secured or over mass loads arrive at premises.</w:t>
            </w:r>
          </w:p>
        </w:tc>
        <w:tc>
          <w:tcPr>
            <w:tcW w:w="2835" w:type="dxa"/>
            <w:tcBorders>
              <w:left w:val="nil"/>
            </w:tcBorders>
            <w:shd w:val="clear" w:color="auto" w:fill="F5F7F9"/>
          </w:tcPr>
          <w:p w14:paraId="0E2DDEE5" w14:textId="77777777" w:rsidR="001B20B1" w:rsidRPr="00416C37" w:rsidRDefault="001B20B1" w:rsidP="001B20B1">
            <w:pPr>
              <w:spacing w:after="0"/>
              <w:rPr>
                <w:rFonts w:cs="Helvetica"/>
                <w:szCs w:val="18"/>
              </w:rPr>
            </w:pPr>
          </w:p>
        </w:tc>
      </w:tr>
      <w:tr w:rsidR="001B20B1" w:rsidRPr="00416C37" w14:paraId="67F81015" w14:textId="77777777" w:rsidTr="00D533F7">
        <w:trPr>
          <w:cantSplit/>
        </w:trPr>
        <w:tc>
          <w:tcPr>
            <w:tcW w:w="1587" w:type="dxa"/>
            <w:vMerge/>
            <w:tcBorders>
              <w:right w:val="nil"/>
            </w:tcBorders>
            <w:shd w:val="clear" w:color="auto" w:fill="DBE3E9"/>
          </w:tcPr>
          <w:p w14:paraId="179C69B5"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66900F9B" w14:textId="46BA6174" w:rsidR="001B20B1" w:rsidRPr="00416C37" w:rsidRDefault="001B20B1" w:rsidP="001B20B1">
            <w:pPr>
              <w:spacing w:after="0"/>
              <w:rPr>
                <w:rFonts w:cs="Helvetica"/>
                <w:szCs w:val="18"/>
              </w:rPr>
            </w:pPr>
            <w:r w:rsidRPr="00804EFA">
              <w:t>33.7 - Document and provide feedback to CoR parties about loads which were not properly secured when they reached their destination.</w:t>
            </w:r>
          </w:p>
        </w:tc>
        <w:tc>
          <w:tcPr>
            <w:tcW w:w="2835" w:type="dxa"/>
            <w:tcBorders>
              <w:left w:val="nil"/>
            </w:tcBorders>
            <w:shd w:val="clear" w:color="auto" w:fill="F5F7F9"/>
          </w:tcPr>
          <w:p w14:paraId="3FB398C2" w14:textId="77777777" w:rsidR="001B20B1" w:rsidRPr="00416C37" w:rsidRDefault="001B20B1" w:rsidP="001B20B1">
            <w:pPr>
              <w:spacing w:after="0"/>
              <w:rPr>
                <w:rFonts w:cs="Helvetica"/>
                <w:szCs w:val="18"/>
              </w:rPr>
            </w:pPr>
          </w:p>
        </w:tc>
      </w:tr>
      <w:tr w:rsidR="00306B7F" w:rsidRPr="00416C37" w14:paraId="3CDAD666" w14:textId="77777777" w:rsidTr="00D336AE">
        <w:trPr>
          <w:gridAfter w:val="2"/>
          <w:wAfter w:w="8674" w:type="dxa"/>
          <w:cantSplit/>
        </w:trPr>
        <w:tc>
          <w:tcPr>
            <w:tcW w:w="1587" w:type="dxa"/>
            <w:tcBorders>
              <w:left w:val="nil"/>
              <w:right w:val="nil"/>
            </w:tcBorders>
          </w:tcPr>
          <w:p w14:paraId="60C691F9" w14:textId="77777777" w:rsidR="00306B7F" w:rsidRPr="0077584B" w:rsidRDefault="00306B7F" w:rsidP="00F21348">
            <w:pPr>
              <w:spacing w:after="0"/>
              <w:rPr>
                <w:rFonts w:cs="Helvetica"/>
                <w:b/>
                <w:bCs/>
                <w:szCs w:val="18"/>
              </w:rPr>
            </w:pPr>
          </w:p>
        </w:tc>
      </w:tr>
      <w:tr w:rsidR="001B20B1" w:rsidRPr="00416C37" w14:paraId="26EDF37D" w14:textId="77777777" w:rsidTr="00421B31">
        <w:trPr>
          <w:cantSplit/>
        </w:trPr>
        <w:tc>
          <w:tcPr>
            <w:tcW w:w="1587" w:type="dxa"/>
            <w:vMerge w:val="restart"/>
            <w:tcBorders>
              <w:right w:val="nil"/>
            </w:tcBorders>
            <w:shd w:val="clear" w:color="auto" w:fill="DBE3E9"/>
          </w:tcPr>
          <w:p w14:paraId="2101BCDC" w14:textId="18A0C0EA" w:rsidR="001B20B1" w:rsidRPr="0077584B" w:rsidRDefault="001B20B1" w:rsidP="001B20B1">
            <w:pPr>
              <w:spacing w:after="0"/>
              <w:rPr>
                <w:rFonts w:cs="Helvetica"/>
                <w:b/>
                <w:bCs/>
                <w:szCs w:val="18"/>
              </w:rPr>
            </w:pPr>
            <w:r w:rsidRPr="001B20B1">
              <w:rPr>
                <w:rFonts w:cs="Helvetica"/>
                <w:b/>
                <w:bCs/>
                <w:szCs w:val="18"/>
              </w:rPr>
              <w:t>34 – Measuring, communicating and monitoring mass</w:t>
            </w:r>
          </w:p>
        </w:tc>
        <w:tc>
          <w:tcPr>
            <w:tcW w:w="5839" w:type="dxa"/>
            <w:tcBorders>
              <w:left w:val="nil"/>
              <w:right w:val="nil"/>
            </w:tcBorders>
            <w:shd w:val="clear" w:color="auto" w:fill="EDF1F4"/>
          </w:tcPr>
          <w:p w14:paraId="5AB70DA6" w14:textId="4B3369DE" w:rsidR="001B20B1" w:rsidRPr="00416C37" w:rsidRDefault="001B20B1" w:rsidP="001B20B1">
            <w:pPr>
              <w:spacing w:after="0"/>
              <w:rPr>
                <w:rFonts w:cs="Helvetica"/>
                <w:szCs w:val="18"/>
              </w:rPr>
            </w:pPr>
            <w:r w:rsidRPr="006D22F8">
              <w:t>34.1 - Train employees how to operate or read mass measuring equipment according to OEM requirements.</w:t>
            </w:r>
          </w:p>
        </w:tc>
        <w:tc>
          <w:tcPr>
            <w:tcW w:w="2835" w:type="dxa"/>
            <w:tcBorders>
              <w:left w:val="nil"/>
            </w:tcBorders>
            <w:shd w:val="clear" w:color="auto" w:fill="F5F7F9"/>
          </w:tcPr>
          <w:p w14:paraId="3B938F51" w14:textId="77777777" w:rsidR="001B20B1" w:rsidRPr="00416C37" w:rsidRDefault="001B20B1" w:rsidP="001B20B1">
            <w:pPr>
              <w:spacing w:after="0"/>
              <w:rPr>
                <w:rFonts w:cs="Helvetica"/>
                <w:szCs w:val="18"/>
              </w:rPr>
            </w:pPr>
          </w:p>
        </w:tc>
      </w:tr>
      <w:tr w:rsidR="001B20B1" w:rsidRPr="00416C37" w14:paraId="4BC4FF14" w14:textId="77777777" w:rsidTr="00421B31">
        <w:trPr>
          <w:cantSplit/>
        </w:trPr>
        <w:tc>
          <w:tcPr>
            <w:tcW w:w="1587" w:type="dxa"/>
            <w:vMerge/>
            <w:tcBorders>
              <w:right w:val="nil"/>
            </w:tcBorders>
            <w:shd w:val="clear" w:color="auto" w:fill="DBE3E9"/>
          </w:tcPr>
          <w:p w14:paraId="11A2CCD1"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2D982F90" w14:textId="29736CE1" w:rsidR="001B20B1" w:rsidRPr="00416C37" w:rsidRDefault="001B20B1" w:rsidP="001B20B1">
            <w:pPr>
              <w:spacing w:after="0"/>
              <w:rPr>
                <w:rFonts w:cs="Helvetica"/>
                <w:szCs w:val="18"/>
              </w:rPr>
            </w:pPr>
            <w:r w:rsidRPr="006D22F8">
              <w:t>34.2 - Identify the mass limits that apply to each vehicle, and any conditions attached to those limits.</w:t>
            </w:r>
          </w:p>
        </w:tc>
        <w:tc>
          <w:tcPr>
            <w:tcW w:w="2835" w:type="dxa"/>
            <w:tcBorders>
              <w:left w:val="nil"/>
            </w:tcBorders>
            <w:shd w:val="clear" w:color="auto" w:fill="F5F7F9"/>
          </w:tcPr>
          <w:p w14:paraId="426585A6" w14:textId="77777777" w:rsidR="001B20B1" w:rsidRPr="00416C37" w:rsidRDefault="001B20B1" w:rsidP="001B20B1">
            <w:pPr>
              <w:spacing w:after="0"/>
              <w:rPr>
                <w:rFonts w:cs="Helvetica"/>
                <w:szCs w:val="18"/>
              </w:rPr>
            </w:pPr>
          </w:p>
        </w:tc>
      </w:tr>
      <w:tr w:rsidR="001B20B1" w:rsidRPr="00416C37" w14:paraId="07A6D893" w14:textId="77777777" w:rsidTr="00421B31">
        <w:trPr>
          <w:cantSplit/>
        </w:trPr>
        <w:tc>
          <w:tcPr>
            <w:tcW w:w="1587" w:type="dxa"/>
            <w:vMerge/>
            <w:tcBorders>
              <w:right w:val="nil"/>
            </w:tcBorders>
            <w:shd w:val="clear" w:color="auto" w:fill="DBE3E9"/>
          </w:tcPr>
          <w:p w14:paraId="5F7A90EF"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7C170586" w14:textId="36DEE741" w:rsidR="001B20B1" w:rsidRPr="00416C37" w:rsidRDefault="001B20B1" w:rsidP="001B20B1">
            <w:pPr>
              <w:spacing w:after="0"/>
              <w:rPr>
                <w:rFonts w:cs="Helvetica"/>
                <w:szCs w:val="18"/>
              </w:rPr>
            </w:pPr>
            <w:r w:rsidRPr="006D22F8">
              <w:t>34.3 - Establish the mass of the vehicle and its equipment.</w:t>
            </w:r>
          </w:p>
        </w:tc>
        <w:tc>
          <w:tcPr>
            <w:tcW w:w="2835" w:type="dxa"/>
            <w:tcBorders>
              <w:left w:val="nil"/>
            </w:tcBorders>
            <w:shd w:val="clear" w:color="auto" w:fill="F5F7F9"/>
          </w:tcPr>
          <w:p w14:paraId="1A3BEAAE" w14:textId="77777777" w:rsidR="001B20B1" w:rsidRPr="00416C37" w:rsidRDefault="001B20B1" w:rsidP="001B20B1">
            <w:pPr>
              <w:spacing w:after="0"/>
              <w:rPr>
                <w:rFonts w:cs="Helvetica"/>
                <w:szCs w:val="18"/>
              </w:rPr>
            </w:pPr>
          </w:p>
        </w:tc>
      </w:tr>
      <w:tr w:rsidR="001B20B1" w:rsidRPr="00416C37" w14:paraId="656F509C" w14:textId="77777777" w:rsidTr="00421B31">
        <w:trPr>
          <w:cantSplit/>
        </w:trPr>
        <w:tc>
          <w:tcPr>
            <w:tcW w:w="1587" w:type="dxa"/>
            <w:vMerge/>
            <w:tcBorders>
              <w:right w:val="nil"/>
            </w:tcBorders>
            <w:shd w:val="clear" w:color="auto" w:fill="DBE3E9"/>
          </w:tcPr>
          <w:p w14:paraId="26CF3E32"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7791BFE1" w14:textId="4A937617" w:rsidR="001B20B1" w:rsidRPr="00416C37" w:rsidRDefault="001B20B1" w:rsidP="001B20B1">
            <w:pPr>
              <w:spacing w:after="0"/>
              <w:rPr>
                <w:rFonts w:cs="Helvetica"/>
                <w:szCs w:val="18"/>
              </w:rPr>
            </w:pPr>
            <w:r w:rsidRPr="006D22F8">
              <w:t>34.4 - Ensure that employees who arrange the transport of goods have ready access to information about the mass and the mass limits for each vehicle.</w:t>
            </w:r>
          </w:p>
        </w:tc>
        <w:tc>
          <w:tcPr>
            <w:tcW w:w="2835" w:type="dxa"/>
            <w:tcBorders>
              <w:left w:val="nil"/>
            </w:tcBorders>
            <w:shd w:val="clear" w:color="auto" w:fill="F5F7F9"/>
          </w:tcPr>
          <w:p w14:paraId="2D7B1207" w14:textId="77777777" w:rsidR="001B20B1" w:rsidRPr="00416C37" w:rsidRDefault="001B20B1" w:rsidP="001B20B1">
            <w:pPr>
              <w:spacing w:after="0"/>
              <w:rPr>
                <w:rFonts w:cs="Helvetica"/>
                <w:szCs w:val="18"/>
              </w:rPr>
            </w:pPr>
          </w:p>
        </w:tc>
      </w:tr>
      <w:tr w:rsidR="001B20B1" w:rsidRPr="00416C37" w14:paraId="3964A81F" w14:textId="77777777" w:rsidTr="00421B31">
        <w:trPr>
          <w:cantSplit/>
        </w:trPr>
        <w:tc>
          <w:tcPr>
            <w:tcW w:w="1587" w:type="dxa"/>
            <w:vMerge/>
            <w:tcBorders>
              <w:right w:val="nil"/>
            </w:tcBorders>
            <w:shd w:val="clear" w:color="auto" w:fill="DBE3E9"/>
          </w:tcPr>
          <w:p w14:paraId="7A74681B"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5ECAC22D" w14:textId="50645AE3" w:rsidR="001B20B1" w:rsidRPr="00416C37" w:rsidRDefault="001B20B1" w:rsidP="001B20B1">
            <w:pPr>
              <w:spacing w:after="0"/>
              <w:rPr>
                <w:rFonts w:cs="Helvetica"/>
                <w:szCs w:val="18"/>
              </w:rPr>
            </w:pPr>
            <w:r w:rsidRPr="006D22F8">
              <w:t>34.5 - Provide drivers with documents or electronic data that allows them to confirm vehicle mass and mass limits for themselves and to other parties.</w:t>
            </w:r>
          </w:p>
        </w:tc>
        <w:tc>
          <w:tcPr>
            <w:tcW w:w="2835" w:type="dxa"/>
            <w:tcBorders>
              <w:left w:val="nil"/>
            </w:tcBorders>
            <w:shd w:val="clear" w:color="auto" w:fill="F5F7F9"/>
          </w:tcPr>
          <w:p w14:paraId="2388279E" w14:textId="77777777" w:rsidR="001B20B1" w:rsidRPr="00416C37" w:rsidRDefault="001B20B1" w:rsidP="001B20B1">
            <w:pPr>
              <w:spacing w:after="0"/>
              <w:rPr>
                <w:rFonts w:cs="Helvetica"/>
                <w:szCs w:val="18"/>
              </w:rPr>
            </w:pPr>
          </w:p>
        </w:tc>
      </w:tr>
      <w:tr w:rsidR="001B20B1" w:rsidRPr="00416C37" w14:paraId="1E8ECAB0" w14:textId="77777777" w:rsidTr="00421B31">
        <w:trPr>
          <w:cantSplit/>
        </w:trPr>
        <w:tc>
          <w:tcPr>
            <w:tcW w:w="1587" w:type="dxa"/>
            <w:vMerge/>
            <w:tcBorders>
              <w:right w:val="nil"/>
            </w:tcBorders>
            <w:shd w:val="clear" w:color="auto" w:fill="DBE3E9"/>
          </w:tcPr>
          <w:p w14:paraId="6592914A"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42DCB087" w14:textId="4E3B3062" w:rsidR="001B20B1" w:rsidRPr="00416C37" w:rsidRDefault="001B20B1" w:rsidP="001B20B1">
            <w:pPr>
              <w:spacing w:after="0"/>
              <w:rPr>
                <w:rFonts w:cs="Helvetica"/>
                <w:szCs w:val="18"/>
              </w:rPr>
            </w:pPr>
            <w:r w:rsidRPr="006D22F8">
              <w:t>34.6 - Provide verified information about vehicle mass and mass limits to CoR parties, particularly parties who load the vehicle or weigh the loaded vehicle.</w:t>
            </w:r>
          </w:p>
        </w:tc>
        <w:tc>
          <w:tcPr>
            <w:tcW w:w="2835" w:type="dxa"/>
            <w:tcBorders>
              <w:left w:val="nil"/>
            </w:tcBorders>
            <w:shd w:val="clear" w:color="auto" w:fill="F5F7F9"/>
          </w:tcPr>
          <w:p w14:paraId="276D136B" w14:textId="77777777" w:rsidR="001B20B1" w:rsidRPr="00416C37" w:rsidRDefault="001B20B1" w:rsidP="001B20B1">
            <w:pPr>
              <w:spacing w:after="0"/>
              <w:rPr>
                <w:rFonts w:cs="Helvetica"/>
                <w:szCs w:val="18"/>
              </w:rPr>
            </w:pPr>
          </w:p>
        </w:tc>
      </w:tr>
      <w:tr w:rsidR="001B20B1" w:rsidRPr="00416C37" w14:paraId="7DFA2614" w14:textId="77777777" w:rsidTr="00421B31">
        <w:trPr>
          <w:cantSplit/>
        </w:trPr>
        <w:tc>
          <w:tcPr>
            <w:tcW w:w="1587" w:type="dxa"/>
            <w:vMerge/>
            <w:tcBorders>
              <w:right w:val="nil"/>
            </w:tcBorders>
            <w:shd w:val="clear" w:color="auto" w:fill="DBE3E9"/>
          </w:tcPr>
          <w:p w14:paraId="67027B1B"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6539AB59" w14:textId="79B371D7" w:rsidR="001B20B1" w:rsidRPr="00416C37" w:rsidRDefault="001B20B1" w:rsidP="001B20B1">
            <w:pPr>
              <w:spacing w:after="0"/>
              <w:rPr>
                <w:rFonts w:cs="Helvetica"/>
                <w:szCs w:val="18"/>
              </w:rPr>
            </w:pPr>
            <w:r w:rsidRPr="006D22F8">
              <w:t>34.7 - Establish the mass of loads, using an appropriate method.</w:t>
            </w:r>
          </w:p>
        </w:tc>
        <w:tc>
          <w:tcPr>
            <w:tcW w:w="2835" w:type="dxa"/>
            <w:tcBorders>
              <w:left w:val="nil"/>
            </w:tcBorders>
            <w:shd w:val="clear" w:color="auto" w:fill="F5F7F9"/>
          </w:tcPr>
          <w:p w14:paraId="706F6ECA" w14:textId="77777777" w:rsidR="001B20B1" w:rsidRPr="00416C37" w:rsidRDefault="001B20B1" w:rsidP="001B20B1">
            <w:pPr>
              <w:spacing w:after="0"/>
              <w:rPr>
                <w:rFonts w:cs="Helvetica"/>
                <w:szCs w:val="18"/>
              </w:rPr>
            </w:pPr>
          </w:p>
        </w:tc>
      </w:tr>
      <w:tr w:rsidR="001B20B1" w:rsidRPr="00416C37" w14:paraId="754D509C" w14:textId="77777777" w:rsidTr="00421B31">
        <w:trPr>
          <w:cantSplit/>
        </w:trPr>
        <w:tc>
          <w:tcPr>
            <w:tcW w:w="1587" w:type="dxa"/>
            <w:vMerge/>
            <w:tcBorders>
              <w:right w:val="nil"/>
            </w:tcBorders>
            <w:shd w:val="clear" w:color="auto" w:fill="DBE3E9"/>
          </w:tcPr>
          <w:p w14:paraId="0093C049" w14:textId="77777777" w:rsidR="001B20B1" w:rsidRPr="0077584B" w:rsidRDefault="001B20B1" w:rsidP="001B20B1">
            <w:pPr>
              <w:spacing w:after="0"/>
              <w:rPr>
                <w:rFonts w:cs="Helvetica"/>
                <w:b/>
                <w:bCs/>
                <w:szCs w:val="18"/>
              </w:rPr>
            </w:pPr>
          </w:p>
        </w:tc>
        <w:tc>
          <w:tcPr>
            <w:tcW w:w="5839" w:type="dxa"/>
            <w:tcBorders>
              <w:left w:val="nil"/>
              <w:right w:val="nil"/>
            </w:tcBorders>
            <w:shd w:val="clear" w:color="auto" w:fill="EDF1F4"/>
          </w:tcPr>
          <w:p w14:paraId="3F445D1A" w14:textId="06CDC8F8" w:rsidR="001B20B1" w:rsidRPr="00416C37" w:rsidRDefault="001B20B1" w:rsidP="001B20B1">
            <w:pPr>
              <w:spacing w:after="0"/>
              <w:rPr>
                <w:rFonts w:cs="Helvetica"/>
                <w:szCs w:val="18"/>
              </w:rPr>
            </w:pPr>
            <w:r w:rsidRPr="006D22F8">
              <w:t>34.8 - Provide information about the measured mass of loads to CoR parties.</w:t>
            </w:r>
          </w:p>
        </w:tc>
        <w:tc>
          <w:tcPr>
            <w:tcW w:w="2835" w:type="dxa"/>
            <w:tcBorders>
              <w:left w:val="nil"/>
            </w:tcBorders>
            <w:shd w:val="clear" w:color="auto" w:fill="F5F7F9"/>
          </w:tcPr>
          <w:p w14:paraId="3CB48B35" w14:textId="77777777" w:rsidR="001B20B1" w:rsidRPr="00416C37" w:rsidRDefault="001B20B1" w:rsidP="001B20B1">
            <w:pPr>
              <w:spacing w:after="0"/>
              <w:rPr>
                <w:rFonts w:cs="Helvetica"/>
                <w:szCs w:val="18"/>
              </w:rPr>
            </w:pPr>
          </w:p>
        </w:tc>
      </w:tr>
      <w:tr w:rsidR="001B20B1" w:rsidRPr="00416C37" w14:paraId="3B2D0F49" w14:textId="77777777" w:rsidTr="00E35B75">
        <w:trPr>
          <w:cantSplit/>
        </w:trPr>
        <w:tc>
          <w:tcPr>
            <w:tcW w:w="1587" w:type="dxa"/>
            <w:vMerge/>
            <w:tcBorders>
              <w:right w:val="nil"/>
            </w:tcBorders>
            <w:shd w:val="clear" w:color="auto" w:fill="DBE3E9"/>
          </w:tcPr>
          <w:p w14:paraId="321A6124" w14:textId="77777777" w:rsidR="001B20B1" w:rsidRPr="0077584B" w:rsidRDefault="001B20B1" w:rsidP="001B20B1">
            <w:pPr>
              <w:spacing w:after="0"/>
              <w:rPr>
                <w:rFonts w:cs="Helvetica"/>
                <w:b/>
                <w:bCs/>
                <w:szCs w:val="18"/>
              </w:rPr>
            </w:pPr>
          </w:p>
        </w:tc>
        <w:tc>
          <w:tcPr>
            <w:tcW w:w="5839" w:type="dxa"/>
            <w:tcBorders>
              <w:left w:val="nil"/>
              <w:bottom w:val="single" w:sz="4" w:space="0" w:color="auto"/>
              <w:right w:val="nil"/>
            </w:tcBorders>
            <w:shd w:val="clear" w:color="auto" w:fill="EDF1F4"/>
          </w:tcPr>
          <w:p w14:paraId="390D6E48" w14:textId="5FA3FF92" w:rsidR="001B20B1" w:rsidRPr="00416C37" w:rsidRDefault="001B20B1" w:rsidP="001B20B1">
            <w:pPr>
              <w:spacing w:after="0"/>
              <w:rPr>
                <w:rFonts w:cs="Helvetica"/>
                <w:szCs w:val="18"/>
              </w:rPr>
            </w:pPr>
            <w:r w:rsidRPr="006D22F8">
              <w:t>34.9 - Before loading commodities onto a vehicle, verify the name of the operator and driver, the destination of the load, and the mass and mass limits of the vehicle.</w:t>
            </w:r>
          </w:p>
        </w:tc>
        <w:tc>
          <w:tcPr>
            <w:tcW w:w="2835" w:type="dxa"/>
            <w:tcBorders>
              <w:left w:val="nil"/>
              <w:bottom w:val="single" w:sz="4" w:space="0" w:color="auto"/>
            </w:tcBorders>
            <w:shd w:val="clear" w:color="auto" w:fill="F5F7F9"/>
          </w:tcPr>
          <w:p w14:paraId="534C8F94" w14:textId="77777777" w:rsidR="001B20B1" w:rsidRPr="00416C37" w:rsidRDefault="001B20B1" w:rsidP="001B20B1">
            <w:pPr>
              <w:spacing w:after="0"/>
              <w:rPr>
                <w:rFonts w:cs="Helvetica"/>
                <w:szCs w:val="18"/>
              </w:rPr>
            </w:pPr>
          </w:p>
        </w:tc>
      </w:tr>
      <w:tr w:rsidR="001B20B1" w:rsidRPr="00416C37" w14:paraId="38443799" w14:textId="77777777" w:rsidTr="00E35B75">
        <w:trPr>
          <w:cantSplit/>
        </w:trPr>
        <w:tc>
          <w:tcPr>
            <w:tcW w:w="1587" w:type="dxa"/>
            <w:vMerge/>
            <w:tcBorders>
              <w:right w:val="nil"/>
            </w:tcBorders>
            <w:shd w:val="clear" w:color="auto" w:fill="DBE3E9"/>
          </w:tcPr>
          <w:p w14:paraId="7886A7F3" w14:textId="77777777" w:rsidR="001B20B1" w:rsidRPr="0077584B" w:rsidRDefault="001B20B1" w:rsidP="001B20B1">
            <w:pPr>
              <w:spacing w:after="0"/>
              <w:rPr>
                <w:rFonts w:cs="Helvetica"/>
                <w:b/>
                <w:bCs/>
              </w:rPr>
            </w:pPr>
          </w:p>
        </w:tc>
        <w:tc>
          <w:tcPr>
            <w:tcW w:w="5839" w:type="dxa"/>
            <w:tcBorders>
              <w:left w:val="nil"/>
              <w:bottom w:val="single" w:sz="4" w:space="0" w:color="auto"/>
              <w:right w:val="nil"/>
            </w:tcBorders>
            <w:shd w:val="clear" w:color="auto" w:fill="EDF1F4"/>
          </w:tcPr>
          <w:p w14:paraId="60E60E6F" w14:textId="31907302" w:rsidR="001B20B1" w:rsidRPr="00416C37" w:rsidRDefault="001B20B1" w:rsidP="001B20B1">
            <w:pPr>
              <w:spacing w:after="0"/>
              <w:rPr>
                <w:rFonts w:cs="Helvetica"/>
              </w:rPr>
            </w:pPr>
            <w:r w:rsidRPr="006D22F8">
              <w:t>34.10 - Use loading equipment that weighs or provides an indicative weight for loading commodities.</w:t>
            </w:r>
          </w:p>
        </w:tc>
        <w:tc>
          <w:tcPr>
            <w:tcW w:w="2835" w:type="dxa"/>
            <w:tcBorders>
              <w:left w:val="nil"/>
              <w:bottom w:val="single" w:sz="4" w:space="0" w:color="auto"/>
            </w:tcBorders>
            <w:shd w:val="clear" w:color="auto" w:fill="F5F7F9"/>
          </w:tcPr>
          <w:p w14:paraId="74C4AD96" w14:textId="77777777" w:rsidR="001B20B1" w:rsidRPr="00416C37" w:rsidRDefault="001B20B1" w:rsidP="001B20B1">
            <w:pPr>
              <w:spacing w:after="0"/>
              <w:rPr>
                <w:rFonts w:cs="Helvetica"/>
              </w:rPr>
            </w:pPr>
          </w:p>
        </w:tc>
      </w:tr>
      <w:tr w:rsidR="001B20B1" w:rsidRPr="00416C37" w14:paraId="7468AAD7" w14:textId="77777777" w:rsidTr="00E35B75">
        <w:trPr>
          <w:cantSplit/>
        </w:trPr>
        <w:tc>
          <w:tcPr>
            <w:tcW w:w="1587" w:type="dxa"/>
            <w:vMerge/>
            <w:tcBorders>
              <w:right w:val="nil"/>
            </w:tcBorders>
            <w:shd w:val="clear" w:color="auto" w:fill="DBE3E9"/>
          </w:tcPr>
          <w:p w14:paraId="576DC5A5" w14:textId="77777777" w:rsidR="001B20B1" w:rsidRPr="0077584B" w:rsidRDefault="001B20B1" w:rsidP="001B20B1">
            <w:pPr>
              <w:spacing w:after="0"/>
              <w:rPr>
                <w:rFonts w:cs="Helvetica"/>
                <w:b/>
                <w:bCs/>
              </w:rPr>
            </w:pPr>
          </w:p>
        </w:tc>
        <w:tc>
          <w:tcPr>
            <w:tcW w:w="5839" w:type="dxa"/>
            <w:tcBorders>
              <w:left w:val="nil"/>
              <w:bottom w:val="single" w:sz="4" w:space="0" w:color="auto"/>
              <w:right w:val="nil"/>
            </w:tcBorders>
            <w:shd w:val="clear" w:color="auto" w:fill="EDF1F4"/>
          </w:tcPr>
          <w:p w14:paraId="294426E1" w14:textId="0D98EDF2" w:rsidR="001B20B1" w:rsidRPr="00416C37" w:rsidRDefault="001B20B1" w:rsidP="001B20B1">
            <w:pPr>
              <w:spacing w:after="0"/>
              <w:rPr>
                <w:rFonts w:cs="Helvetica"/>
              </w:rPr>
            </w:pPr>
            <w:r w:rsidRPr="006D22F8">
              <w:t>34.11 - Communicate with the driver of a vehicle fitted with on board scales to determine the mass of commodities as the vehicle is loaded.</w:t>
            </w:r>
          </w:p>
        </w:tc>
        <w:tc>
          <w:tcPr>
            <w:tcW w:w="2835" w:type="dxa"/>
            <w:tcBorders>
              <w:left w:val="nil"/>
              <w:bottom w:val="single" w:sz="4" w:space="0" w:color="auto"/>
            </w:tcBorders>
            <w:shd w:val="clear" w:color="auto" w:fill="F5F7F9"/>
          </w:tcPr>
          <w:p w14:paraId="36945AB5" w14:textId="77777777" w:rsidR="001B20B1" w:rsidRPr="00416C37" w:rsidRDefault="001B20B1" w:rsidP="001B20B1">
            <w:pPr>
              <w:spacing w:after="0"/>
              <w:rPr>
                <w:rFonts w:cs="Helvetica"/>
              </w:rPr>
            </w:pPr>
          </w:p>
        </w:tc>
      </w:tr>
      <w:tr w:rsidR="001B20B1" w:rsidRPr="00416C37" w14:paraId="6F7E3F03" w14:textId="77777777" w:rsidTr="00E35B75">
        <w:trPr>
          <w:cantSplit/>
        </w:trPr>
        <w:tc>
          <w:tcPr>
            <w:tcW w:w="1587" w:type="dxa"/>
            <w:vMerge/>
            <w:tcBorders>
              <w:right w:val="nil"/>
            </w:tcBorders>
            <w:shd w:val="clear" w:color="auto" w:fill="DBE3E9"/>
          </w:tcPr>
          <w:p w14:paraId="038D03FA" w14:textId="77777777" w:rsidR="001B20B1" w:rsidRPr="0077584B" w:rsidRDefault="001B20B1" w:rsidP="001B20B1">
            <w:pPr>
              <w:spacing w:after="0"/>
              <w:rPr>
                <w:rFonts w:cs="Helvetica"/>
                <w:b/>
                <w:bCs/>
              </w:rPr>
            </w:pPr>
          </w:p>
        </w:tc>
        <w:tc>
          <w:tcPr>
            <w:tcW w:w="5839" w:type="dxa"/>
            <w:tcBorders>
              <w:left w:val="nil"/>
              <w:bottom w:val="single" w:sz="4" w:space="0" w:color="auto"/>
              <w:right w:val="nil"/>
            </w:tcBorders>
            <w:shd w:val="clear" w:color="auto" w:fill="EDF1F4"/>
          </w:tcPr>
          <w:p w14:paraId="53DE3D8C" w14:textId="3EED04B4" w:rsidR="001B20B1" w:rsidRPr="00416C37" w:rsidRDefault="001B20B1" w:rsidP="001B20B1">
            <w:pPr>
              <w:spacing w:after="0"/>
              <w:rPr>
                <w:rFonts w:cs="Helvetica"/>
              </w:rPr>
            </w:pPr>
            <w:r w:rsidRPr="006D22F8">
              <w:t>34.12 - Transmit mass information to CoR parties and others in real time, using on board mass equipment connected to communication systems.</w:t>
            </w:r>
          </w:p>
        </w:tc>
        <w:tc>
          <w:tcPr>
            <w:tcW w:w="2835" w:type="dxa"/>
            <w:tcBorders>
              <w:left w:val="nil"/>
              <w:bottom w:val="single" w:sz="4" w:space="0" w:color="auto"/>
            </w:tcBorders>
            <w:shd w:val="clear" w:color="auto" w:fill="F5F7F9"/>
          </w:tcPr>
          <w:p w14:paraId="0FEC18C0" w14:textId="77777777" w:rsidR="001B20B1" w:rsidRPr="00416C37" w:rsidRDefault="001B20B1" w:rsidP="001B20B1">
            <w:pPr>
              <w:spacing w:after="0"/>
              <w:rPr>
                <w:rFonts w:cs="Helvetica"/>
              </w:rPr>
            </w:pPr>
          </w:p>
        </w:tc>
      </w:tr>
      <w:tr w:rsidR="001B20B1" w:rsidRPr="00416C37" w14:paraId="5B8BECD4" w14:textId="77777777" w:rsidTr="00E35B75">
        <w:trPr>
          <w:cantSplit/>
        </w:trPr>
        <w:tc>
          <w:tcPr>
            <w:tcW w:w="1587" w:type="dxa"/>
            <w:vMerge/>
            <w:tcBorders>
              <w:right w:val="nil"/>
            </w:tcBorders>
            <w:shd w:val="clear" w:color="auto" w:fill="DBE3E9"/>
          </w:tcPr>
          <w:p w14:paraId="409074BA" w14:textId="77777777" w:rsidR="001B20B1" w:rsidRPr="0077584B" w:rsidRDefault="001B20B1" w:rsidP="001B20B1">
            <w:pPr>
              <w:spacing w:after="0"/>
              <w:rPr>
                <w:rFonts w:cs="Helvetica"/>
                <w:b/>
                <w:bCs/>
              </w:rPr>
            </w:pPr>
          </w:p>
        </w:tc>
        <w:tc>
          <w:tcPr>
            <w:tcW w:w="5839" w:type="dxa"/>
            <w:tcBorders>
              <w:left w:val="nil"/>
              <w:bottom w:val="single" w:sz="4" w:space="0" w:color="auto"/>
              <w:right w:val="nil"/>
            </w:tcBorders>
            <w:shd w:val="clear" w:color="auto" w:fill="EDF1F4"/>
          </w:tcPr>
          <w:p w14:paraId="00DAD6E5" w14:textId="25DA322D" w:rsidR="001B20B1" w:rsidRPr="00416C37" w:rsidRDefault="001B20B1" w:rsidP="001B20B1">
            <w:pPr>
              <w:spacing w:after="0"/>
              <w:rPr>
                <w:rFonts w:cs="Helvetica"/>
              </w:rPr>
            </w:pPr>
            <w:r w:rsidRPr="006D22F8">
              <w:t>34.13 - Determine the average volume of material that loading equipment picks up and calculate the estimated mass of a load of commodities using information about its density.</w:t>
            </w:r>
          </w:p>
        </w:tc>
        <w:tc>
          <w:tcPr>
            <w:tcW w:w="2835" w:type="dxa"/>
            <w:tcBorders>
              <w:left w:val="nil"/>
              <w:bottom w:val="single" w:sz="4" w:space="0" w:color="auto"/>
            </w:tcBorders>
            <w:shd w:val="clear" w:color="auto" w:fill="F5F7F9"/>
          </w:tcPr>
          <w:p w14:paraId="6672C211" w14:textId="77777777" w:rsidR="001B20B1" w:rsidRPr="00416C37" w:rsidRDefault="001B20B1" w:rsidP="001B20B1">
            <w:pPr>
              <w:spacing w:after="0"/>
              <w:rPr>
                <w:rFonts w:cs="Helvetica"/>
              </w:rPr>
            </w:pPr>
          </w:p>
        </w:tc>
      </w:tr>
      <w:tr w:rsidR="001B20B1" w:rsidRPr="00416C37" w14:paraId="5F6FE308" w14:textId="77777777" w:rsidTr="00E35B75">
        <w:trPr>
          <w:cantSplit/>
        </w:trPr>
        <w:tc>
          <w:tcPr>
            <w:tcW w:w="1587" w:type="dxa"/>
            <w:vMerge/>
            <w:tcBorders>
              <w:right w:val="nil"/>
            </w:tcBorders>
            <w:shd w:val="clear" w:color="auto" w:fill="DBE3E9"/>
          </w:tcPr>
          <w:p w14:paraId="6D339915" w14:textId="77777777" w:rsidR="001B20B1" w:rsidRPr="0077584B" w:rsidRDefault="001B20B1" w:rsidP="001B20B1">
            <w:pPr>
              <w:spacing w:after="0"/>
              <w:rPr>
                <w:rFonts w:cs="Helvetica"/>
                <w:b/>
                <w:bCs/>
              </w:rPr>
            </w:pPr>
          </w:p>
        </w:tc>
        <w:tc>
          <w:tcPr>
            <w:tcW w:w="5839" w:type="dxa"/>
            <w:tcBorders>
              <w:left w:val="nil"/>
              <w:bottom w:val="single" w:sz="4" w:space="0" w:color="auto"/>
              <w:right w:val="nil"/>
            </w:tcBorders>
            <w:shd w:val="clear" w:color="auto" w:fill="EDF1F4"/>
          </w:tcPr>
          <w:p w14:paraId="6F84B12A" w14:textId="3EC3B872" w:rsidR="001B20B1" w:rsidRPr="00416C37" w:rsidRDefault="001B20B1" w:rsidP="001B20B1">
            <w:pPr>
              <w:spacing w:after="0"/>
              <w:rPr>
                <w:rFonts w:cs="Helvetica"/>
              </w:rPr>
            </w:pPr>
            <w:r w:rsidRPr="006D22F8">
              <w:t>34.14 - Determine the specific gravity of liquid loads and use this information when calculating maximum loading volumes.</w:t>
            </w:r>
          </w:p>
        </w:tc>
        <w:tc>
          <w:tcPr>
            <w:tcW w:w="2835" w:type="dxa"/>
            <w:tcBorders>
              <w:left w:val="nil"/>
              <w:bottom w:val="single" w:sz="4" w:space="0" w:color="auto"/>
            </w:tcBorders>
            <w:shd w:val="clear" w:color="auto" w:fill="F5F7F9"/>
          </w:tcPr>
          <w:p w14:paraId="508D7FE2" w14:textId="77777777" w:rsidR="001B20B1" w:rsidRPr="00416C37" w:rsidRDefault="001B20B1" w:rsidP="001B20B1">
            <w:pPr>
              <w:spacing w:after="0"/>
              <w:rPr>
                <w:rFonts w:cs="Helvetica"/>
              </w:rPr>
            </w:pPr>
          </w:p>
        </w:tc>
      </w:tr>
      <w:tr w:rsidR="001B20B1" w:rsidRPr="00416C37" w14:paraId="6ECA75DE" w14:textId="77777777" w:rsidTr="00E35B75">
        <w:trPr>
          <w:cantSplit/>
        </w:trPr>
        <w:tc>
          <w:tcPr>
            <w:tcW w:w="1587" w:type="dxa"/>
            <w:vMerge/>
            <w:tcBorders>
              <w:right w:val="nil"/>
            </w:tcBorders>
            <w:shd w:val="clear" w:color="auto" w:fill="DBE3E9"/>
          </w:tcPr>
          <w:p w14:paraId="4637E04E" w14:textId="77777777" w:rsidR="001B20B1" w:rsidRPr="0077584B" w:rsidRDefault="001B20B1" w:rsidP="001B20B1">
            <w:pPr>
              <w:spacing w:after="0"/>
              <w:rPr>
                <w:rFonts w:cs="Helvetica"/>
                <w:b/>
                <w:bCs/>
              </w:rPr>
            </w:pPr>
          </w:p>
        </w:tc>
        <w:tc>
          <w:tcPr>
            <w:tcW w:w="5839" w:type="dxa"/>
            <w:tcBorders>
              <w:left w:val="nil"/>
              <w:bottom w:val="single" w:sz="4" w:space="0" w:color="auto"/>
              <w:right w:val="nil"/>
            </w:tcBorders>
            <w:shd w:val="clear" w:color="auto" w:fill="EDF1F4"/>
          </w:tcPr>
          <w:p w14:paraId="68A4DC03" w14:textId="7587CDEB" w:rsidR="001B20B1" w:rsidRPr="00416C37" w:rsidRDefault="001B20B1" w:rsidP="001B20B1">
            <w:pPr>
              <w:spacing w:after="0"/>
              <w:rPr>
                <w:rFonts w:cs="Helvetica"/>
              </w:rPr>
            </w:pPr>
            <w:r w:rsidRPr="006D22F8">
              <w:t>34.15 - Load to marked lines in a tipper body or trailer and calculate the estimated mass of a load of commodities using information about its density.</w:t>
            </w:r>
          </w:p>
        </w:tc>
        <w:tc>
          <w:tcPr>
            <w:tcW w:w="2835" w:type="dxa"/>
            <w:tcBorders>
              <w:left w:val="nil"/>
              <w:bottom w:val="single" w:sz="4" w:space="0" w:color="auto"/>
            </w:tcBorders>
            <w:shd w:val="clear" w:color="auto" w:fill="F5F7F9"/>
          </w:tcPr>
          <w:p w14:paraId="17994A77" w14:textId="77777777" w:rsidR="001B20B1" w:rsidRPr="00416C37" w:rsidRDefault="001B20B1" w:rsidP="001B20B1">
            <w:pPr>
              <w:spacing w:after="0"/>
              <w:rPr>
                <w:rFonts w:cs="Helvetica"/>
              </w:rPr>
            </w:pPr>
          </w:p>
        </w:tc>
      </w:tr>
      <w:tr w:rsidR="001B20B1" w:rsidRPr="00416C37" w14:paraId="25C7FB77" w14:textId="77777777" w:rsidTr="00E35B75">
        <w:trPr>
          <w:cantSplit/>
        </w:trPr>
        <w:tc>
          <w:tcPr>
            <w:tcW w:w="1587" w:type="dxa"/>
            <w:vMerge/>
            <w:tcBorders>
              <w:right w:val="nil"/>
            </w:tcBorders>
            <w:shd w:val="clear" w:color="auto" w:fill="DBE3E9"/>
          </w:tcPr>
          <w:p w14:paraId="77880356" w14:textId="77777777" w:rsidR="001B20B1" w:rsidRPr="0077584B" w:rsidRDefault="001B20B1" w:rsidP="001B20B1">
            <w:pPr>
              <w:spacing w:after="0"/>
              <w:rPr>
                <w:rFonts w:cs="Helvetica"/>
                <w:b/>
                <w:bCs/>
              </w:rPr>
            </w:pPr>
          </w:p>
        </w:tc>
        <w:tc>
          <w:tcPr>
            <w:tcW w:w="5839" w:type="dxa"/>
            <w:tcBorders>
              <w:left w:val="nil"/>
              <w:bottom w:val="single" w:sz="4" w:space="0" w:color="auto"/>
              <w:right w:val="nil"/>
            </w:tcBorders>
            <w:shd w:val="clear" w:color="auto" w:fill="EDF1F4"/>
          </w:tcPr>
          <w:p w14:paraId="37F4EBE9" w14:textId="75F3AEC6" w:rsidR="001B20B1" w:rsidRPr="00416C37" w:rsidRDefault="001B20B1" w:rsidP="001B20B1">
            <w:pPr>
              <w:spacing w:after="0"/>
              <w:rPr>
                <w:rFonts w:cs="Helvetica"/>
              </w:rPr>
            </w:pPr>
            <w:r w:rsidRPr="006D22F8">
              <w:t>34.16 - Share information about the density of commodities with other parties and make the information available to loaders and drivers.</w:t>
            </w:r>
          </w:p>
        </w:tc>
        <w:tc>
          <w:tcPr>
            <w:tcW w:w="2835" w:type="dxa"/>
            <w:tcBorders>
              <w:left w:val="nil"/>
              <w:bottom w:val="single" w:sz="4" w:space="0" w:color="auto"/>
            </w:tcBorders>
            <w:shd w:val="clear" w:color="auto" w:fill="F5F7F9"/>
          </w:tcPr>
          <w:p w14:paraId="4A0B1240" w14:textId="77777777" w:rsidR="001B20B1" w:rsidRPr="00416C37" w:rsidRDefault="001B20B1" w:rsidP="001B20B1">
            <w:pPr>
              <w:spacing w:after="0"/>
              <w:rPr>
                <w:rFonts w:cs="Helvetica"/>
              </w:rPr>
            </w:pPr>
          </w:p>
        </w:tc>
      </w:tr>
      <w:tr w:rsidR="001B20B1" w:rsidRPr="00416C37" w14:paraId="5BA23FE8" w14:textId="77777777" w:rsidTr="00E35B75">
        <w:trPr>
          <w:cantSplit/>
        </w:trPr>
        <w:tc>
          <w:tcPr>
            <w:tcW w:w="1587" w:type="dxa"/>
            <w:vMerge/>
            <w:tcBorders>
              <w:right w:val="nil"/>
            </w:tcBorders>
            <w:shd w:val="clear" w:color="auto" w:fill="DBE3E9"/>
          </w:tcPr>
          <w:p w14:paraId="2622C252" w14:textId="77777777" w:rsidR="001B20B1" w:rsidRPr="0077584B" w:rsidRDefault="001B20B1" w:rsidP="001B20B1">
            <w:pPr>
              <w:spacing w:after="0"/>
              <w:rPr>
                <w:rFonts w:cs="Helvetica"/>
                <w:b/>
                <w:bCs/>
              </w:rPr>
            </w:pPr>
          </w:p>
        </w:tc>
        <w:tc>
          <w:tcPr>
            <w:tcW w:w="5839" w:type="dxa"/>
            <w:tcBorders>
              <w:left w:val="nil"/>
              <w:bottom w:val="single" w:sz="4" w:space="0" w:color="auto"/>
              <w:right w:val="nil"/>
            </w:tcBorders>
            <w:shd w:val="clear" w:color="auto" w:fill="EDF1F4"/>
          </w:tcPr>
          <w:p w14:paraId="1E859BD5" w14:textId="2084CC41" w:rsidR="001B20B1" w:rsidRPr="00416C37" w:rsidRDefault="001B20B1" w:rsidP="001B20B1">
            <w:pPr>
              <w:spacing w:after="0"/>
              <w:rPr>
                <w:rFonts w:cs="Helvetica"/>
              </w:rPr>
            </w:pPr>
            <w:r w:rsidRPr="006D22F8">
              <w:t>34.17 - Where it is not possible to accurately determine the mass of the loaded vehicle, aim to load less than the maximum limit.</w:t>
            </w:r>
          </w:p>
        </w:tc>
        <w:tc>
          <w:tcPr>
            <w:tcW w:w="2835" w:type="dxa"/>
            <w:tcBorders>
              <w:left w:val="nil"/>
              <w:bottom w:val="single" w:sz="4" w:space="0" w:color="auto"/>
            </w:tcBorders>
            <w:shd w:val="clear" w:color="auto" w:fill="F5F7F9"/>
          </w:tcPr>
          <w:p w14:paraId="06B7FE45" w14:textId="77777777" w:rsidR="001B20B1" w:rsidRPr="00416C37" w:rsidRDefault="001B20B1" w:rsidP="001B20B1">
            <w:pPr>
              <w:spacing w:after="0"/>
              <w:rPr>
                <w:rFonts w:cs="Helvetica"/>
              </w:rPr>
            </w:pPr>
          </w:p>
        </w:tc>
      </w:tr>
      <w:tr w:rsidR="001B20B1" w:rsidRPr="00416C37" w14:paraId="49316408" w14:textId="77777777" w:rsidTr="00E35B75">
        <w:trPr>
          <w:cantSplit/>
        </w:trPr>
        <w:tc>
          <w:tcPr>
            <w:tcW w:w="1587" w:type="dxa"/>
            <w:vMerge/>
            <w:tcBorders>
              <w:right w:val="nil"/>
            </w:tcBorders>
            <w:shd w:val="clear" w:color="auto" w:fill="DBE3E9"/>
          </w:tcPr>
          <w:p w14:paraId="5DA81921" w14:textId="77777777" w:rsidR="001B20B1" w:rsidRPr="0077584B" w:rsidRDefault="001B20B1" w:rsidP="001B20B1">
            <w:pPr>
              <w:spacing w:after="0"/>
              <w:rPr>
                <w:rFonts w:cs="Helvetica"/>
                <w:b/>
                <w:bCs/>
              </w:rPr>
            </w:pPr>
          </w:p>
        </w:tc>
        <w:tc>
          <w:tcPr>
            <w:tcW w:w="5839" w:type="dxa"/>
            <w:tcBorders>
              <w:left w:val="nil"/>
              <w:bottom w:val="single" w:sz="4" w:space="0" w:color="auto"/>
              <w:right w:val="nil"/>
            </w:tcBorders>
            <w:shd w:val="clear" w:color="auto" w:fill="EDF1F4"/>
          </w:tcPr>
          <w:p w14:paraId="14D8FE80" w14:textId="219CA9DD" w:rsidR="001B20B1" w:rsidRPr="00416C37" w:rsidRDefault="001B20B1" w:rsidP="001B20B1">
            <w:pPr>
              <w:spacing w:after="0"/>
              <w:rPr>
                <w:rFonts w:cs="Helvetica"/>
              </w:rPr>
            </w:pPr>
            <w:r w:rsidRPr="006D22F8">
              <w:t>34.18 - Direct driver, where possible, to establish the gross and/or axle masses of the loaded vehicle immediately after loading and return to the loading location to offload part of the load if mass limits are exceeded.</w:t>
            </w:r>
          </w:p>
        </w:tc>
        <w:tc>
          <w:tcPr>
            <w:tcW w:w="2835" w:type="dxa"/>
            <w:tcBorders>
              <w:left w:val="nil"/>
              <w:bottom w:val="single" w:sz="4" w:space="0" w:color="auto"/>
            </w:tcBorders>
            <w:shd w:val="clear" w:color="auto" w:fill="F5F7F9"/>
          </w:tcPr>
          <w:p w14:paraId="63A84379" w14:textId="77777777" w:rsidR="001B20B1" w:rsidRPr="00416C37" w:rsidRDefault="001B20B1" w:rsidP="001B20B1">
            <w:pPr>
              <w:spacing w:after="0"/>
              <w:rPr>
                <w:rFonts w:cs="Helvetica"/>
              </w:rPr>
            </w:pPr>
          </w:p>
        </w:tc>
      </w:tr>
      <w:tr w:rsidR="001B20B1" w:rsidRPr="00416C37" w14:paraId="159E4888" w14:textId="77777777" w:rsidTr="00E35B75">
        <w:trPr>
          <w:cantSplit/>
        </w:trPr>
        <w:tc>
          <w:tcPr>
            <w:tcW w:w="1587" w:type="dxa"/>
            <w:vMerge/>
            <w:tcBorders>
              <w:right w:val="nil"/>
            </w:tcBorders>
            <w:shd w:val="clear" w:color="auto" w:fill="DBE3E9"/>
          </w:tcPr>
          <w:p w14:paraId="0DEA7A1E" w14:textId="77777777" w:rsidR="001B20B1" w:rsidRPr="0077584B" w:rsidRDefault="001B20B1" w:rsidP="001B20B1">
            <w:pPr>
              <w:spacing w:after="0"/>
              <w:rPr>
                <w:rFonts w:cs="Helvetica"/>
                <w:b/>
                <w:bCs/>
              </w:rPr>
            </w:pPr>
          </w:p>
        </w:tc>
        <w:tc>
          <w:tcPr>
            <w:tcW w:w="5839" w:type="dxa"/>
            <w:tcBorders>
              <w:left w:val="nil"/>
              <w:bottom w:val="single" w:sz="4" w:space="0" w:color="auto"/>
              <w:right w:val="nil"/>
            </w:tcBorders>
            <w:shd w:val="clear" w:color="auto" w:fill="EDF1F4"/>
          </w:tcPr>
          <w:p w14:paraId="775B8858" w14:textId="122D4B5F" w:rsidR="001B20B1" w:rsidRPr="00416C37" w:rsidRDefault="001B20B1" w:rsidP="001B20B1">
            <w:pPr>
              <w:spacing w:after="0"/>
              <w:rPr>
                <w:rFonts w:cs="Helvetica"/>
              </w:rPr>
            </w:pPr>
            <w:r w:rsidRPr="006D22F8">
              <w:t>34.19 - Provide access, space and equipment for returning drivers to offload partial loads and help them to offload before loading other vehicles.</w:t>
            </w:r>
          </w:p>
        </w:tc>
        <w:tc>
          <w:tcPr>
            <w:tcW w:w="2835" w:type="dxa"/>
            <w:tcBorders>
              <w:left w:val="nil"/>
              <w:bottom w:val="single" w:sz="4" w:space="0" w:color="auto"/>
            </w:tcBorders>
            <w:shd w:val="clear" w:color="auto" w:fill="F5F7F9"/>
          </w:tcPr>
          <w:p w14:paraId="0D8A81B2" w14:textId="77777777" w:rsidR="001B20B1" w:rsidRPr="00416C37" w:rsidRDefault="001B20B1" w:rsidP="001B20B1">
            <w:pPr>
              <w:spacing w:after="0"/>
              <w:rPr>
                <w:rFonts w:cs="Helvetica"/>
              </w:rPr>
            </w:pPr>
          </w:p>
        </w:tc>
      </w:tr>
      <w:tr w:rsidR="001B20B1" w:rsidRPr="00416C37" w14:paraId="544E6B01" w14:textId="77777777" w:rsidTr="00E35B75">
        <w:trPr>
          <w:cantSplit/>
        </w:trPr>
        <w:tc>
          <w:tcPr>
            <w:tcW w:w="1587" w:type="dxa"/>
            <w:vMerge/>
            <w:tcBorders>
              <w:right w:val="nil"/>
            </w:tcBorders>
            <w:shd w:val="clear" w:color="auto" w:fill="DBE3E9"/>
          </w:tcPr>
          <w:p w14:paraId="7720751E" w14:textId="77777777" w:rsidR="001B20B1" w:rsidRPr="0077584B" w:rsidRDefault="001B20B1" w:rsidP="001B20B1">
            <w:pPr>
              <w:spacing w:after="0"/>
              <w:rPr>
                <w:rFonts w:cs="Helvetica"/>
                <w:b/>
                <w:bCs/>
              </w:rPr>
            </w:pPr>
          </w:p>
        </w:tc>
        <w:tc>
          <w:tcPr>
            <w:tcW w:w="5839" w:type="dxa"/>
            <w:tcBorders>
              <w:left w:val="nil"/>
              <w:bottom w:val="single" w:sz="4" w:space="0" w:color="auto"/>
              <w:right w:val="nil"/>
            </w:tcBorders>
            <w:shd w:val="clear" w:color="auto" w:fill="EDF1F4"/>
          </w:tcPr>
          <w:p w14:paraId="333A02F3" w14:textId="6EB124F2" w:rsidR="001B20B1" w:rsidRPr="00416C37" w:rsidRDefault="001B20B1" w:rsidP="001B20B1">
            <w:pPr>
              <w:spacing w:after="0"/>
              <w:rPr>
                <w:rFonts w:cs="Helvetica"/>
              </w:rPr>
            </w:pPr>
            <w:r w:rsidRPr="006D22F8">
              <w:t>34.20 - Maintain records of all vehicles loaded, including information about the amount of the commodity and the information provided by the transporter or driver.</w:t>
            </w:r>
          </w:p>
        </w:tc>
        <w:tc>
          <w:tcPr>
            <w:tcW w:w="2835" w:type="dxa"/>
            <w:tcBorders>
              <w:left w:val="nil"/>
              <w:bottom w:val="single" w:sz="4" w:space="0" w:color="auto"/>
            </w:tcBorders>
            <w:shd w:val="clear" w:color="auto" w:fill="F5F7F9"/>
          </w:tcPr>
          <w:p w14:paraId="538FF247" w14:textId="77777777" w:rsidR="001B20B1" w:rsidRPr="00416C37" w:rsidRDefault="001B20B1" w:rsidP="001B20B1">
            <w:pPr>
              <w:spacing w:after="0"/>
              <w:rPr>
                <w:rFonts w:cs="Helvetica"/>
              </w:rPr>
            </w:pPr>
          </w:p>
        </w:tc>
      </w:tr>
      <w:tr w:rsidR="001B20B1" w:rsidRPr="00416C37" w14:paraId="6B1B113B" w14:textId="77777777" w:rsidTr="00E35B75">
        <w:trPr>
          <w:cantSplit/>
        </w:trPr>
        <w:tc>
          <w:tcPr>
            <w:tcW w:w="1587" w:type="dxa"/>
            <w:vMerge/>
            <w:tcBorders>
              <w:right w:val="nil"/>
            </w:tcBorders>
            <w:shd w:val="clear" w:color="auto" w:fill="DBE3E9"/>
          </w:tcPr>
          <w:p w14:paraId="1F8EF390" w14:textId="77777777" w:rsidR="001B20B1" w:rsidRPr="0077584B" w:rsidRDefault="001B20B1" w:rsidP="001B20B1">
            <w:pPr>
              <w:spacing w:after="0"/>
              <w:rPr>
                <w:rFonts w:cs="Helvetica"/>
                <w:b/>
                <w:bCs/>
              </w:rPr>
            </w:pPr>
          </w:p>
        </w:tc>
        <w:tc>
          <w:tcPr>
            <w:tcW w:w="5839" w:type="dxa"/>
            <w:tcBorders>
              <w:left w:val="nil"/>
              <w:bottom w:val="single" w:sz="4" w:space="0" w:color="auto"/>
              <w:right w:val="nil"/>
            </w:tcBorders>
            <w:shd w:val="clear" w:color="auto" w:fill="EDF1F4"/>
          </w:tcPr>
          <w:p w14:paraId="4A22A0C5" w14:textId="1CE342EA" w:rsidR="001B20B1" w:rsidRPr="00416C37" w:rsidRDefault="001B20B1" w:rsidP="001B20B1">
            <w:pPr>
              <w:spacing w:after="0"/>
              <w:rPr>
                <w:rFonts w:cs="Helvetica"/>
              </w:rPr>
            </w:pPr>
            <w:r w:rsidRPr="006D22F8">
              <w:t>34.21 - Communicate estimated mass information (load, vehicle or combined) to other CoR Parties.</w:t>
            </w:r>
          </w:p>
        </w:tc>
        <w:tc>
          <w:tcPr>
            <w:tcW w:w="2835" w:type="dxa"/>
            <w:tcBorders>
              <w:left w:val="nil"/>
              <w:bottom w:val="single" w:sz="4" w:space="0" w:color="auto"/>
            </w:tcBorders>
            <w:shd w:val="clear" w:color="auto" w:fill="F5F7F9"/>
          </w:tcPr>
          <w:p w14:paraId="2D7E8E05" w14:textId="77777777" w:rsidR="001B20B1" w:rsidRPr="00416C37" w:rsidRDefault="001B20B1" w:rsidP="001B20B1">
            <w:pPr>
              <w:spacing w:after="0"/>
              <w:rPr>
                <w:rFonts w:cs="Helvetica"/>
              </w:rPr>
            </w:pPr>
          </w:p>
        </w:tc>
      </w:tr>
      <w:tr w:rsidR="001B20B1" w:rsidRPr="00416C37" w14:paraId="3E9C4FD0" w14:textId="77777777" w:rsidTr="00E35B75">
        <w:trPr>
          <w:cantSplit/>
        </w:trPr>
        <w:tc>
          <w:tcPr>
            <w:tcW w:w="1587" w:type="dxa"/>
            <w:vMerge/>
            <w:tcBorders>
              <w:right w:val="nil"/>
            </w:tcBorders>
            <w:shd w:val="clear" w:color="auto" w:fill="DBE3E9"/>
          </w:tcPr>
          <w:p w14:paraId="079D3F32" w14:textId="77777777" w:rsidR="001B20B1" w:rsidRPr="0077584B" w:rsidRDefault="001B20B1" w:rsidP="001B20B1">
            <w:pPr>
              <w:spacing w:after="0"/>
              <w:rPr>
                <w:rFonts w:cs="Helvetica"/>
                <w:b/>
                <w:bCs/>
              </w:rPr>
            </w:pPr>
          </w:p>
        </w:tc>
        <w:tc>
          <w:tcPr>
            <w:tcW w:w="5839" w:type="dxa"/>
            <w:tcBorders>
              <w:left w:val="nil"/>
              <w:bottom w:val="single" w:sz="4" w:space="0" w:color="auto"/>
              <w:right w:val="nil"/>
            </w:tcBorders>
            <w:shd w:val="clear" w:color="auto" w:fill="EDF1F4"/>
          </w:tcPr>
          <w:p w14:paraId="368E1743" w14:textId="558ACD2B" w:rsidR="001B20B1" w:rsidRPr="00416C37" w:rsidRDefault="001B20B1" w:rsidP="001B20B1">
            <w:pPr>
              <w:spacing w:after="0"/>
              <w:rPr>
                <w:rFonts w:cs="Helvetica"/>
              </w:rPr>
            </w:pPr>
            <w:r w:rsidRPr="006D22F8">
              <w:t>34.22 - Request information about the mass of loads from CoR parties who weigh loads when received.</w:t>
            </w:r>
          </w:p>
        </w:tc>
        <w:tc>
          <w:tcPr>
            <w:tcW w:w="2835" w:type="dxa"/>
            <w:tcBorders>
              <w:left w:val="nil"/>
              <w:bottom w:val="single" w:sz="4" w:space="0" w:color="auto"/>
            </w:tcBorders>
            <w:shd w:val="clear" w:color="auto" w:fill="F5F7F9"/>
          </w:tcPr>
          <w:p w14:paraId="041F44BA" w14:textId="77777777" w:rsidR="001B20B1" w:rsidRPr="00416C37" w:rsidRDefault="001B20B1" w:rsidP="001B20B1">
            <w:pPr>
              <w:spacing w:after="0"/>
              <w:rPr>
                <w:rFonts w:cs="Helvetica"/>
              </w:rPr>
            </w:pPr>
          </w:p>
        </w:tc>
      </w:tr>
      <w:tr w:rsidR="001B20B1" w:rsidRPr="00416C37" w14:paraId="3549B9D4" w14:textId="77777777" w:rsidTr="00E35B75">
        <w:trPr>
          <w:cantSplit/>
        </w:trPr>
        <w:tc>
          <w:tcPr>
            <w:tcW w:w="1587" w:type="dxa"/>
            <w:vMerge/>
            <w:tcBorders>
              <w:right w:val="nil"/>
            </w:tcBorders>
            <w:shd w:val="clear" w:color="auto" w:fill="DBE3E9"/>
          </w:tcPr>
          <w:p w14:paraId="2D8291AC" w14:textId="77777777" w:rsidR="001B20B1" w:rsidRPr="0077584B" w:rsidRDefault="001B20B1" w:rsidP="001B20B1">
            <w:pPr>
              <w:spacing w:after="0"/>
              <w:rPr>
                <w:rFonts w:cs="Helvetica"/>
                <w:b/>
                <w:bCs/>
              </w:rPr>
            </w:pPr>
          </w:p>
        </w:tc>
        <w:tc>
          <w:tcPr>
            <w:tcW w:w="5839" w:type="dxa"/>
            <w:tcBorders>
              <w:left w:val="nil"/>
              <w:bottom w:val="single" w:sz="4" w:space="0" w:color="auto"/>
              <w:right w:val="nil"/>
            </w:tcBorders>
            <w:shd w:val="clear" w:color="auto" w:fill="EDF1F4"/>
          </w:tcPr>
          <w:p w14:paraId="051B362D" w14:textId="48EDD35F" w:rsidR="001B20B1" w:rsidRPr="00416C37" w:rsidRDefault="001B20B1" w:rsidP="001B20B1">
            <w:pPr>
              <w:spacing w:after="0"/>
              <w:rPr>
                <w:rFonts w:cs="Helvetica"/>
              </w:rPr>
            </w:pPr>
            <w:r w:rsidRPr="006D22F8">
              <w:t>34.23 - Provide weighbridge or weigh-in-motion (WIM) data to CoR parties.</w:t>
            </w:r>
          </w:p>
        </w:tc>
        <w:tc>
          <w:tcPr>
            <w:tcW w:w="2835" w:type="dxa"/>
            <w:tcBorders>
              <w:left w:val="nil"/>
              <w:bottom w:val="single" w:sz="4" w:space="0" w:color="auto"/>
            </w:tcBorders>
            <w:shd w:val="clear" w:color="auto" w:fill="F5F7F9"/>
          </w:tcPr>
          <w:p w14:paraId="7FFA02C8" w14:textId="77777777" w:rsidR="001B20B1" w:rsidRPr="00416C37" w:rsidRDefault="001B20B1" w:rsidP="001B20B1">
            <w:pPr>
              <w:spacing w:after="0"/>
              <w:rPr>
                <w:rFonts w:cs="Helvetica"/>
              </w:rPr>
            </w:pPr>
          </w:p>
        </w:tc>
      </w:tr>
      <w:tr w:rsidR="001B20B1" w:rsidRPr="00416C37" w14:paraId="2F4120C9" w14:textId="77777777" w:rsidTr="00E35B75">
        <w:trPr>
          <w:cantSplit/>
        </w:trPr>
        <w:tc>
          <w:tcPr>
            <w:tcW w:w="1587" w:type="dxa"/>
            <w:vMerge/>
            <w:tcBorders>
              <w:right w:val="nil"/>
            </w:tcBorders>
            <w:shd w:val="clear" w:color="auto" w:fill="DBE3E9"/>
          </w:tcPr>
          <w:p w14:paraId="55449777" w14:textId="77777777" w:rsidR="001B20B1" w:rsidRPr="0077584B" w:rsidRDefault="001B20B1" w:rsidP="001B20B1">
            <w:pPr>
              <w:spacing w:after="0"/>
              <w:rPr>
                <w:rFonts w:cs="Helvetica"/>
                <w:b/>
                <w:bCs/>
              </w:rPr>
            </w:pPr>
          </w:p>
        </w:tc>
        <w:tc>
          <w:tcPr>
            <w:tcW w:w="5839" w:type="dxa"/>
            <w:tcBorders>
              <w:left w:val="nil"/>
              <w:bottom w:val="single" w:sz="4" w:space="0" w:color="auto"/>
              <w:right w:val="nil"/>
            </w:tcBorders>
            <w:shd w:val="clear" w:color="auto" w:fill="EDF1F4"/>
          </w:tcPr>
          <w:p w14:paraId="437380A1" w14:textId="4CD1E0CB" w:rsidR="001B20B1" w:rsidRPr="006D22F8" w:rsidRDefault="001B20B1" w:rsidP="001B20B1">
            <w:pPr>
              <w:spacing w:after="0"/>
            </w:pPr>
            <w:r w:rsidRPr="00BA0B68">
              <w:t>34.24 - Compare estimated mass with confirmed mass and adjust targeted tolerances or use the information to reassess how accurately loading equipment measures mass or volume.</w:t>
            </w:r>
          </w:p>
        </w:tc>
        <w:tc>
          <w:tcPr>
            <w:tcW w:w="2835" w:type="dxa"/>
            <w:tcBorders>
              <w:left w:val="nil"/>
              <w:bottom w:val="single" w:sz="4" w:space="0" w:color="auto"/>
            </w:tcBorders>
            <w:shd w:val="clear" w:color="auto" w:fill="F5F7F9"/>
          </w:tcPr>
          <w:p w14:paraId="411A7682" w14:textId="77777777" w:rsidR="001B20B1" w:rsidRPr="00416C37" w:rsidRDefault="001B20B1" w:rsidP="001B20B1">
            <w:pPr>
              <w:spacing w:after="0"/>
              <w:rPr>
                <w:rFonts w:cs="Helvetica"/>
              </w:rPr>
            </w:pPr>
          </w:p>
        </w:tc>
      </w:tr>
      <w:tr w:rsidR="001B20B1" w:rsidRPr="00416C37" w14:paraId="163BA316" w14:textId="77777777" w:rsidTr="00E35B75">
        <w:trPr>
          <w:cantSplit/>
        </w:trPr>
        <w:tc>
          <w:tcPr>
            <w:tcW w:w="1587" w:type="dxa"/>
            <w:vMerge/>
            <w:tcBorders>
              <w:right w:val="nil"/>
            </w:tcBorders>
            <w:shd w:val="clear" w:color="auto" w:fill="DBE3E9"/>
          </w:tcPr>
          <w:p w14:paraId="2170706A" w14:textId="77777777" w:rsidR="001B20B1" w:rsidRPr="0077584B" w:rsidRDefault="001B20B1" w:rsidP="001B20B1">
            <w:pPr>
              <w:spacing w:after="0"/>
              <w:rPr>
                <w:rFonts w:cs="Helvetica"/>
                <w:b/>
                <w:bCs/>
              </w:rPr>
            </w:pPr>
          </w:p>
        </w:tc>
        <w:tc>
          <w:tcPr>
            <w:tcW w:w="5839" w:type="dxa"/>
            <w:tcBorders>
              <w:left w:val="nil"/>
              <w:bottom w:val="single" w:sz="4" w:space="0" w:color="auto"/>
              <w:right w:val="nil"/>
            </w:tcBorders>
            <w:shd w:val="clear" w:color="auto" w:fill="EDF1F4"/>
          </w:tcPr>
          <w:p w14:paraId="71955C76" w14:textId="2AA9B3C0" w:rsidR="001B20B1" w:rsidRPr="006D22F8" w:rsidRDefault="001B20B1" w:rsidP="001B20B1">
            <w:pPr>
              <w:spacing w:after="0"/>
            </w:pPr>
            <w:r w:rsidRPr="00BA0B68">
              <w:t>34.25 - Use alternative methods to establish the gross mass of vehicles transporting loads which are never taken to premises for weighing.</w:t>
            </w:r>
          </w:p>
        </w:tc>
        <w:tc>
          <w:tcPr>
            <w:tcW w:w="2835" w:type="dxa"/>
            <w:tcBorders>
              <w:left w:val="nil"/>
              <w:bottom w:val="single" w:sz="4" w:space="0" w:color="auto"/>
            </w:tcBorders>
            <w:shd w:val="clear" w:color="auto" w:fill="F5F7F9"/>
          </w:tcPr>
          <w:p w14:paraId="0A08FF6D" w14:textId="77777777" w:rsidR="001B20B1" w:rsidRPr="00416C37" w:rsidRDefault="001B20B1" w:rsidP="001B20B1">
            <w:pPr>
              <w:spacing w:after="0"/>
              <w:rPr>
                <w:rFonts w:cs="Helvetica"/>
              </w:rPr>
            </w:pPr>
          </w:p>
        </w:tc>
      </w:tr>
      <w:tr w:rsidR="001B20B1" w:rsidRPr="00416C37" w14:paraId="7C163031" w14:textId="77777777" w:rsidTr="00E35B75">
        <w:trPr>
          <w:cantSplit/>
        </w:trPr>
        <w:tc>
          <w:tcPr>
            <w:tcW w:w="1587" w:type="dxa"/>
            <w:vMerge/>
            <w:tcBorders>
              <w:right w:val="nil"/>
            </w:tcBorders>
            <w:shd w:val="clear" w:color="auto" w:fill="DBE3E9"/>
          </w:tcPr>
          <w:p w14:paraId="01C27AEF" w14:textId="77777777" w:rsidR="001B20B1" w:rsidRPr="0077584B" w:rsidRDefault="001B20B1" w:rsidP="001B20B1">
            <w:pPr>
              <w:spacing w:after="0"/>
              <w:rPr>
                <w:rFonts w:cs="Helvetica"/>
                <w:b/>
                <w:bCs/>
              </w:rPr>
            </w:pPr>
          </w:p>
        </w:tc>
        <w:tc>
          <w:tcPr>
            <w:tcW w:w="5839" w:type="dxa"/>
            <w:tcBorders>
              <w:left w:val="nil"/>
              <w:bottom w:val="single" w:sz="4" w:space="0" w:color="auto"/>
              <w:right w:val="nil"/>
            </w:tcBorders>
            <w:shd w:val="clear" w:color="auto" w:fill="EDF1F4"/>
          </w:tcPr>
          <w:p w14:paraId="1CF2D9D3" w14:textId="4B6184B9" w:rsidR="001B20B1" w:rsidRPr="006D22F8" w:rsidRDefault="001B20B1" w:rsidP="001B20B1">
            <w:pPr>
              <w:spacing w:after="0"/>
            </w:pPr>
            <w:r w:rsidRPr="00BA0B68">
              <w:t>34.26 - Verify ongoing mass compliance at an agreed frequency, based on the severity of risk.</w:t>
            </w:r>
          </w:p>
        </w:tc>
        <w:tc>
          <w:tcPr>
            <w:tcW w:w="2835" w:type="dxa"/>
            <w:tcBorders>
              <w:left w:val="nil"/>
              <w:bottom w:val="single" w:sz="4" w:space="0" w:color="auto"/>
            </w:tcBorders>
            <w:shd w:val="clear" w:color="auto" w:fill="F5F7F9"/>
          </w:tcPr>
          <w:p w14:paraId="2B9B3392" w14:textId="77777777" w:rsidR="001B20B1" w:rsidRPr="00416C37" w:rsidRDefault="001B20B1" w:rsidP="001B20B1">
            <w:pPr>
              <w:spacing w:after="0"/>
              <w:rPr>
                <w:rFonts w:cs="Helvetica"/>
              </w:rPr>
            </w:pPr>
          </w:p>
        </w:tc>
      </w:tr>
      <w:tr w:rsidR="001B20B1" w:rsidRPr="00416C37" w14:paraId="211ECAFA" w14:textId="77777777" w:rsidTr="00421B31">
        <w:trPr>
          <w:cantSplit/>
        </w:trPr>
        <w:tc>
          <w:tcPr>
            <w:tcW w:w="1587" w:type="dxa"/>
            <w:vMerge/>
            <w:tcBorders>
              <w:bottom w:val="single" w:sz="4" w:space="0" w:color="auto"/>
              <w:right w:val="nil"/>
            </w:tcBorders>
            <w:shd w:val="clear" w:color="auto" w:fill="DBE3E9"/>
          </w:tcPr>
          <w:p w14:paraId="67EAC6F5" w14:textId="77777777" w:rsidR="001B20B1" w:rsidRPr="0077584B" w:rsidRDefault="001B20B1" w:rsidP="001B20B1">
            <w:pPr>
              <w:spacing w:after="0"/>
              <w:rPr>
                <w:rFonts w:cs="Helvetica"/>
                <w:b/>
                <w:bCs/>
              </w:rPr>
            </w:pPr>
          </w:p>
        </w:tc>
        <w:tc>
          <w:tcPr>
            <w:tcW w:w="5839" w:type="dxa"/>
            <w:tcBorders>
              <w:left w:val="nil"/>
              <w:bottom w:val="single" w:sz="4" w:space="0" w:color="auto"/>
              <w:right w:val="nil"/>
            </w:tcBorders>
            <w:shd w:val="clear" w:color="auto" w:fill="EDF1F4"/>
          </w:tcPr>
          <w:p w14:paraId="34DF8AD5" w14:textId="772D7AFB" w:rsidR="001B20B1" w:rsidRPr="006D22F8" w:rsidRDefault="001B20B1" w:rsidP="001B20B1">
            <w:pPr>
              <w:spacing w:after="0"/>
            </w:pPr>
            <w:r w:rsidRPr="00BA0B68">
              <w:t>34.27 - Ensure payment terms do not cause or encourage other parties to exceed mass limits.</w:t>
            </w:r>
          </w:p>
        </w:tc>
        <w:tc>
          <w:tcPr>
            <w:tcW w:w="2835" w:type="dxa"/>
            <w:tcBorders>
              <w:left w:val="nil"/>
              <w:bottom w:val="single" w:sz="4" w:space="0" w:color="auto"/>
            </w:tcBorders>
            <w:shd w:val="clear" w:color="auto" w:fill="F5F7F9"/>
          </w:tcPr>
          <w:p w14:paraId="7EDDE172" w14:textId="77777777" w:rsidR="001B20B1" w:rsidRPr="00416C37" w:rsidRDefault="001B20B1" w:rsidP="001B20B1">
            <w:pPr>
              <w:spacing w:after="0"/>
              <w:rPr>
                <w:rFonts w:cs="Helvetica"/>
              </w:rPr>
            </w:pPr>
          </w:p>
        </w:tc>
      </w:tr>
      <w:tr w:rsidR="00306B7F" w:rsidRPr="00416C37" w14:paraId="65B8E965" w14:textId="77777777" w:rsidTr="00D336AE">
        <w:trPr>
          <w:gridAfter w:val="2"/>
          <w:wAfter w:w="8674" w:type="dxa"/>
          <w:cantSplit/>
        </w:trPr>
        <w:tc>
          <w:tcPr>
            <w:tcW w:w="1587" w:type="dxa"/>
            <w:tcBorders>
              <w:left w:val="nil"/>
              <w:right w:val="nil"/>
            </w:tcBorders>
          </w:tcPr>
          <w:p w14:paraId="4AB03A49" w14:textId="77777777" w:rsidR="00306B7F" w:rsidRPr="0077584B" w:rsidRDefault="00306B7F" w:rsidP="00F21348">
            <w:pPr>
              <w:spacing w:after="0"/>
              <w:rPr>
                <w:rFonts w:cs="Helvetica"/>
                <w:b/>
                <w:bCs/>
                <w:szCs w:val="18"/>
              </w:rPr>
            </w:pPr>
          </w:p>
        </w:tc>
      </w:tr>
      <w:tr w:rsidR="00405E43" w:rsidRPr="00416C37" w14:paraId="26CF7832" w14:textId="77777777" w:rsidTr="0009405C">
        <w:trPr>
          <w:cantSplit/>
        </w:trPr>
        <w:tc>
          <w:tcPr>
            <w:tcW w:w="1587" w:type="dxa"/>
            <w:vMerge w:val="restart"/>
            <w:tcBorders>
              <w:right w:val="nil"/>
            </w:tcBorders>
            <w:shd w:val="clear" w:color="auto" w:fill="DBE3E9"/>
          </w:tcPr>
          <w:p w14:paraId="57297615" w14:textId="06CEF318" w:rsidR="00405E43" w:rsidRPr="0077584B" w:rsidRDefault="00405E43" w:rsidP="00405E43">
            <w:pPr>
              <w:spacing w:after="0"/>
              <w:rPr>
                <w:rFonts w:cs="Helvetica"/>
                <w:b/>
                <w:bCs/>
                <w:szCs w:val="18"/>
              </w:rPr>
            </w:pPr>
            <w:r w:rsidRPr="00405E43">
              <w:rPr>
                <w:rFonts w:cs="Helvetica"/>
                <w:b/>
                <w:bCs/>
                <w:szCs w:val="18"/>
              </w:rPr>
              <w:t>35 – Measuring, communicating and monitoring dimension</w:t>
            </w:r>
          </w:p>
        </w:tc>
        <w:tc>
          <w:tcPr>
            <w:tcW w:w="5839" w:type="dxa"/>
            <w:tcBorders>
              <w:left w:val="nil"/>
              <w:right w:val="nil"/>
            </w:tcBorders>
            <w:shd w:val="clear" w:color="auto" w:fill="EDF1F4"/>
          </w:tcPr>
          <w:p w14:paraId="6CA3ECAE" w14:textId="13FF20E6" w:rsidR="00405E43" w:rsidRPr="00416C37" w:rsidRDefault="00405E43" w:rsidP="00405E43">
            <w:pPr>
              <w:spacing w:after="0"/>
              <w:rPr>
                <w:rFonts w:cs="Helvetica"/>
                <w:szCs w:val="18"/>
              </w:rPr>
            </w:pPr>
            <w:r w:rsidRPr="00B20243">
              <w:t>35.1 - Ensure employees have access to and are trained to use or read equipment or systems that measure the dimension of a vehicle and its load.</w:t>
            </w:r>
          </w:p>
        </w:tc>
        <w:tc>
          <w:tcPr>
            <w:tcW w:w="2835" w:type="dxa"/>
            <w:tcBorders>
              <w:left w:val="nil"/>
            </w:tcBorders>
            <w:shd w:val="clear" w:color="auto" w:fill="F5F7F9"/>
          </w:tcPr>
          <w:p w14:paraId="67BBB303" w14:textId="77777777" w:rsidR="00405E43" w:rsidRPr="00416C37" w:rsidRDefault="00405E43" w:rsidP="00405E43">
            <w:pPr>
              <w:spacing w:after="0"/>
              <w:rPr>
                <w:rFonts w:cs="Helvetica"/>
                <w:szCs w:val="18"/>
              </w:rPr>
            </w:pPr>
          </w:p>
        </w:tc>
      </w:tr>
      <w:tr w:rsidR="00405E43" w:rsidRPr="00416C37" w14:paraId="0733D2FD" w14:textId="77777777" w:rsidTr="0009405C">
        <w:trPr>
          <w:cantSplit/>
        </w:trPr>
        <w:tc>
          <w:tcPr>
            <w:tcW w:w="1587" w:type="dxa"/>
            <w:vMerge/>
            <w:tcBorders>
              <w:right w:val="nil"/>
            </w:tcBorders>
            <w:shd w:val="clear" w:color="auto" w:fill="DBE3E9"/>
          </w:tcPr>
          <w:p w14:paraId="0042E48B" w14:textId="77777777" w:rsidR="00405E43" w:rsidRPr="0077584B" w:rsidRDefault="00405E43" w:rsidP="00405E43">
            <w:pPr>
              <w:spacing w:after="0"/>
              <w:rPr>
                <w:rFonts w:cs="Helvetica"/>
                <w:b/>
                <w:bCs/>
                <w:szCs w:val="18"/>
              </w:rPr>
            </w:pPr>
          </w:p>
        </w:tc>
        <w:tc>
          <w:tcPr>
            <w:tcW w:w="5839" w:type="dxa"/>
            <w:tcBorders>
              <w:left w:val="nil"/>
              <w:right w:val="nil"/>
            </w:tcBorders>
            <w:shd w:val="clear" w:color="auto" w:fill="EDF1F4"/>
          </w:tcPr>
          <w:p w14:paraId="21465BD3" w14:textId="69EA3EEC" w:rsidR="00405E43" w:rsidRPr="00416C37" w:rsidRDefault="00405E43" w:rsidP="00405E43">
            <w:pPr>
              <w:spacing w:after="0"/>
              <w:rPr>
                <w:rFonts w:cs="Helvetica"/>
                <w:szCs w:val="18"/>
              </w:rPr>
            </w:pPr>
            <w:r w:rsidRPr="00B20243">
              <w:t>35.2 - Establish the dimensions of incoming and outgoing loads, using the appropriate means or equipment, and communicate the information to other CoR parties.</w:t>
            </w:r>
          </w:p>
        </w:tc>
        <w:tc>
          <w:tcPr>
            <w:tcW w:w="2835" w:type="dxa"/>
            <w:tcBorders>
              <w:left w:val="nil"/>
            </w:tcBorders>
            <w:shd w:val="clear" w:color="auto" w:fill="F5F7F9"/>
          </w:tcPr>
          <w:p w14:paraId="233D7164" w14:textId="77777777" w:rsidR="00405E43" w:rsidRPr="00416C37" w:rsidRDefault="00405E43" w:rsidP="00405E43">
            <w:pPr>
              <w:spacing w:after="0"/>
              <w:rPr>
                <w:rFonts w:cs="Helvetica"/>
                <w:szCs w:val="18"/>
              </w:rPr>
            </w:pPr>
          </w:p>
        </w:tc>
      </w:tr>
      <w:tr w:rsidR="00405E43" w:rsidRPr="00416C37" w14:paraId="4D415A1A" w14:textId="77777777" w:rsidTr="0009405C">
        <w:trPr>
          <w:cantSplit/>
        </w:trPr>
        <w:tc>
          <w:tcPr>
            <w:tcW w:w="1587" w:type="dxa"/>
            <w:vMerge/>
            <w:tcBorders>
              <w:right w:val="nil"/>
            </w:tcBorders>
            <w:shd w:val="clear" w:color="auto" w:fill="DBE3E9"/>
          </w:tcPr>
          <w:p w14:paraId="6A31D63A" w14:textId="77777777" w:rsidR="00405E43" w:rsidRPr="0077584B" w:rsidRDefault="00405E43" w:rsidP="00405E43">
            <w:pPr>
              <w:spacing w:after="0"/>
              <w:rPr>
                <w:rFonts w:cs="Helvetica"/>
                <w:b/>
                <w:bCs/>
                <w:szCs w:val="18"/>
              </w:rPr>
            </w:pPr>
          </w:p>
        </w:tc>
        <w:tc>
          <w:tcPr>
            <w:tcW w:w="5839" w:type="dxa"/>
            <w:tcBorders>
              <w:left w:val="nil"/>
              <w:right w:val="nil"/>
            </w:tcBorders>
            <w:shd w:val="clear" w:color="auto" w:fill="EDF1F4"/>
          </w:tcPr>
          <w:p w14:paraId="14F45041" w14:textId="7F33BA0D" w:rsidR="00405E43" w:rsidRPr="00416C37" w:rsidRDefault="00405E43" w:rsidP="00405E43">
            <w:pPr>
              <w:spacing w:after="0"/>
              <w:rPr>
                <w:rFonts w:cs="Helvetica"/>
                <w:szCs w:val="18"/>
              </w:rPr>
            </w:pPr>
            <w:r w:rsidRPr="00B20243">
              <w:t>35.3 - Compare estimated dimension with measured dimension and take variations into consideration in future loading activities.</w:t>
            </w:r>
          </w:p>
        </w:tc>
        <w:tc>
          <w:tcPr>
            <w:tcW w:w="2835" w:type="dxa"/>
            <w:tcBorders>
              <w:left w:val="nil"/>
            </w:tcBorders>
            <w:shd w:val="clear" w:color="auto" w:fill="F5F7F9"/>
          </w:tcPr>
          <w:p w14:paraId="7BB797A4" w14:textId="77777777" w:rsidR="00405E43" w:rsidRPr="00416C37" w:rsidRDefault="00405E43" w:rsidP="00405E43">
            <w:pPr>
              <w:spacing w:after="0"/>
              <w:rPr>
                <w:rFonts w:cs="Helvetica"/>
                <w:szCs w:val="18"/>
              </w:rPr>
            </w:pPr>
          </w:p>
        </w:tc>
      </w:tr>
      <w:tr w:rsidR="00405E43" w:rsidRPr="00416C37" w14:paraId="6136566A" w14:textId="77777777" w:rsidTr="0009405C">
        <w:trPr>
          <w:cantSplit/>
        </w:trPr>
        <w:tc>
          <w:tcPr>
            <w:tcW w:w="1587" w:type="dxa"/>
            <w:vMerge/>
            <w:tcBorders>
              <w:right w:val="nil"/>
            </w:tcBorders>
            <w:shd w:val="clear" w:color="auto" w:fill="DBE3E9"/>
          </w:tcPr>
          <w:p w14:paraId="5F2A6418" w14:textId="77777777" w:rsidR="00405E43" w:rsidRPr="0077584B" w:rsidRDefault="00405E43" w:rsidP="00405E43">
            <w:pPr>
              <w:spacing w:after="0"/>
              <w:rPr>
                <w:rFonts w:cs="Helvetica"/>
                <w:b/>
                <w:bCs/>
                <w:szCs w:val="18"/>
              </w:rPr>
            </w:pPr>
          </w:p>
        </w:tc>
        <w:tc>
          <w:tcPr>
            <w:tcW w:w="5839" w:type="dxa"/>
            <w:tcBorders>
              <w:left w:val="nil"/>
              <w:right w:val="nil"/>
            </w:tcBorders>
            <w:shd w:val="clear" w:color="auto" w:fill="EDF1F4"/>
          </w:tcPr>
          <w:p w14:paraId="784EE5F3" w14:textId="7F5C341D" w:rsidR="00405E43" w:rsidRPr="00416C37" w:rsidRDefault="00405E43" w:rsidP="00405E43">
            <w:pPr>
              <w:spacing w:after="0"/>
              <w:rPr>
                <w:rFonts w:cs="Helvetica"/>
                <w:szCs w:val="18"/>
              </w:rPr>
            </w:pPr>
            <w:r w:rsidRPr="00B20243">
              <w:t>35.4 - Verify ongoing dimension compliance at an agreed frequency based on severity of risk.</w:t>
            </w:r>
          </w:p>
        </w:tc>
        <w:tc>
          <w:tcPr>
            <w:tcW w:w="2835" w:type="dxa"/>
            <w:tcBorders>
              <w:left w:val="nil"/>
            </w:tcBorders>
            <w:shd w:val="clear" w:color="auto" w:fill="F5F7F9"/>
          </w:tcPr>
          <w:p w14:paraId="05D89770" w14:textId="77777777" w:rsidR="00405E43" w:rsidRPr="00416C37" w:rsidRDefault="00405E43" w:rsidP="00405E43">
            <w:pPr>
              <w:spacing w:after="0"/>
              <w:rPr>
                <w:rFonts w:cs="Helvetica"/>
                <w:szCs w:val="18"/>
              </w:rPr>
            </w:pPr>
          </w:p>
        </w:tc>
      </w:tr>
      <w:tr w:rsidR="00405E43" w:rsidRPr="00416C37" w14:paraId="02BDD42C" w14:textId="77777777" w:rsidTr="0009405C">
        <w:trPr>
          <w:cantSplit/>
        </w:trPr>
        <w:tc>
          <w:tcPr>
            <w:tcW w:w="1587" w:type="dxa"/>
            <w:vMerge/>
            <w:tcBorders>
              <w:right w:val="nil"/>
            </w:tcBorders>
            <w:shd w:val="clear" w:color="auto" w:fill="DBE3E9"/>
          </w:tcPr>
          <w:p w14:paraId="7C9DF938" w14:textId="77777777" w:rsidR="00405E43" w:rsidRPr="0077584B" w:rsidRDefault="00405E43" w:rsidP="00405E43">
            <w:pPr>
              <w:spacing w:after="0"/>
              <w:rPr>
                <w:rFonts w:cs="Helvetica"/>
                <w:b/>
                <w:bCs/>
                <w:szCs w:val="18"/>
              </w:rPr>
            </w:pPr>
          </w:p>
        </w:tc>
        <w:tc>
          <w:tcPr>
            <w:tcW w:w="5839" w:type="dxa"/>
            <w:tcBorders>
              <w:left w:val="nil"/>
              <w:right w:val="nil"/>
            </w:tcBorders>
            <w:shd w:val="clear" w:color="auto" w:fill="EDF1F4"/>
          </w:tcPr>
          <w:p w14:paraId="536EDBF1" w14:textId="6206E821" w:rsidR="00405E43" w:rsidRPr="00416C37" w:rsidRDefault="00405E43" w:rsidP="00405E43">
            <w:pPr>
              <w:spacing w:after="0"/>
              <w:rPr>
                <w:rFonts w:cs="Helvetica"/>
                <w:szCs w:val="18"/>
              </w:rPr>
            </w:pPr>
            <w:r w:rsidRPr="00B20243">
              <w:t>35.5 - Display information inside the driver cabin about the height of the vehicle.</w:t>
            </w:r>
          </w:p>
        </w:tc>
        <w:tc>
          <w:tcPr>
            <w:tcW w:w="2835" w:type="dxa"/>
            <w:tcBorders>
              <w:left w:val="nil"/>
            </w:tcBorders>
            <w:shd w:val="clear" w:color="auto" w:fill="F5F7F9"/>
          </w:tcPr>
          <w:p w14:paraId="5EF89D77" w14:textId="77777777" w:rsidR="00405E43" w:rsidRPr="00416C37" w:rsidRDefault="00405E43" w:rsidP="00405E43">
            <w:pPr>
              <w:spacing w:after="0"/>
              <w:rPr>
                <w:rFonts w:cs="Helvetica"/>
                <w:szCs w:val="18"/>
              </w:rPr>
            </w:pPr>
          </w:p>
        </w:tc>
      </w:tr>
      <w:tr w:rsidR="00405E43" w:rsidRPr="0077584B" w14:paraId="045F4354" w14:textId="77777777" w:rsidTr="00A11D64">
        <w:trPr>
          <w:gridAfter w:val="2"/>
          <w:wAfter w:w="8674" w:type="dxa"/>
          <w:cantSplit/>
        </w:trPr>
        <w:tc>
          <w:tcPr>
            <w:tcW w:w="1587" w:type="dxa"/>
            <w:tcBorders>
              <w:left w:val="nil"/>
              <w:right w:val="nil"/>
            </w:tcBorders>
          </w:tcPr>
          <w:p w14:paraId="5B025AB9" w14:textId="77777777" w:rsidR="00405E43" w:rsidRPr="0077584B" w:rsidRDefault="00405E43" w:rsidP="00A11D64">
            <w:pPr>
              <w:spacing w:after="0"/>
              <w:rPr>
                <w:rFonts w:cs="Helvetica"/>
                <w:b/>
                <w:bCs/>
                <w:szCs w:val="18"/>
              </w:rPr>
            </w:pPr>
          </w:p>
        </w:tc>
      </w:tr>
      <w:tr w:rsidR="00DE28B5" w:rsidRPr="00416C37" w14:paraId="2A745642" w14:textId="77777777" w:rsidTr="00A11D64">
        <w:trPr>
          <w:cantSplit/>
        </w:trPr>
        <w:tc>
          <w:tcPr>
            <w:tcW w:w="1587" w:type="dxa"/>
            <w:vMerge w:val="restart"/>
            <w:tcBorders>
              <w:right w:val="nil"/>
            </w:tcBorders>
            <w:shd w:val="clear" w:color="auto" w:fill="DBE3E9"/>
          </w:tcPr>
          <w:p w14:paraId="55A6A902" w14:textId="2DBD98EA" w:rsidR="00DE28B5" w:rsidRPr="0077584B" w:rsidRDefault="00DE28B5" w:rsidP="00405E43">
            <w:pPr>
              <w:spacing w:after="0"/>
              <w:rPr>
                <w:rFonts w:cs="Helvetica"/>
                <w:b/>
                <w:bCs/>
                <w:szCs w:val="18"/>
              </w:rPr>
            </w:pPr>
            <w:r w:rsidRPr="00405E43">
              <w:rPr>
                <w:rFonts w:cs="Helvetica"/>
                <w:b/>
                <w:bCs/>
                <w:szCs w:val="18"/>
              </w:rPr>
              <w:t>36 – Operating a weighbridge</w:t>
            </w:r>
          </w:p>
        </w:tc>
        <w:tc>
          <w:tcPr>
            <w:tcW w:w="5839" w:type="dxa"/>
            <w:tcBorders>
              <w:left w:val="nil"/>
              <w:right w:val="nil"/>
            </w:tcBorders>
            <w:shd w:val="clear" w:color="auto" w:fill="EDF1F4"/>
          </w:tcPr>
          <w:p w14:paraId="75AE941B" w14:textId="626CDCAF" w:rsidR="00DE28B5" w:rsidRPr="00416C37" w:rsidRDefault="00DE28B5" w:rsidP="00405E43">
            <w:pPr>
              <w:spacing w:after="0"/>
              <w:rPr>
                <w:rFonts w:cs="Helvetica"/>
                <w:szCs w:val="18"/>
              </w:rPr>
            </w:pPr>
            <w:r w:rsidRPr="0064447E">
              <w:t>36.1 - Regularly calibrate weighbridges, noting OEM recommendations, standards and legislation governing measuring equipment.</w:t>
            </w:r>
          </w:p>
        </w:tc>
        <w:tc>
          <w:tcPr>
            <w:tcW w:w="2835" w:type="dxa"/>
            <w:tcBorders>
              <w:left w:val="nil"/>
            </w:tcBorders>
            <w:shd w:val="clear" w:color="auto" w:fill="F5F7F9"/>
          </w:tcPr>
          <w:p w14:paraId="4574BC9B" w14:textId="77777777" w:rsidR="00DE28B5" w:rsidRPr="00416C37" w:rsidRDefault="00DE28B5" w:rsidP="00405E43">
            <w:pPr>
              <w:spacing w:after="0"/>
              <w:rPr>
                <w:rFonts w:cs="Helvetica"/>
                <w:szCs w:val="18"/>
              </w:rPr>
            </w:pPr>
          </w:p>
        </w:tc>
      </w:tr>
      <w:tr w:rsidR="00DE28B5" w:rsidRPr="00416C37" w14:paraId="58D70B03" w14:textId="77777777" w:rsidTr="00A11D64">
        <w:trPr>
          <w:cantSplit/>
        </w:trPr>
        <w:tc>
          <w:tcPr>
            <w:tcW w:w="1587" w:type="dxa"/>
            <w:vMerge/>
            <w:tcBorders>
              <w:right w:val="nil"/>
            </w:tcBorders>
            <w:shd w:val="clear" w:color="auto" w:fill="DBE3E9"/>
          </w:tcPr>
          <w:p w14:paraId="4C1DF48C" w14:textId="77777777" w:rsidR="00DE28B5" w:rsidRPr="0077584B" w:rsidRDefault="00DE28B5" w:rsidP="00405E43">
            <w:pPr>
              <w:spacing w:after="0"/>
              <w:rPr>
                <w:rFonts w:cs="Helvetica"/>
                <w:b/>
                <w:bCs/>
                <w:szCs w:val="18"/>
              </w:rPr>
            </w:pPr>
          </w:p>
        </w:tc>
        <w:tc>
          <w:tcPr>
            <w:tcW w:w="5839" w:type="dxa"/>
            <w:tcBorders>
              <w:left w:val="nil"/>
              <w:right w:val="nil"/>
            </w:tcBorders>
            <w:shd w:val="clear" w:color="auto" w:fill="EDF1F4"/>
          </w:tcPr>
          <w:p w14:paraId="343B7F25" w14:textId="13B12162" w:rsidR="00DE28B5" w:rsidRPr="00416C37" w:rsidRDefault="00DE28B5" w:rsidP="00405E43">
            <w:pPr>
              <w:spacing w:after="0"/>
              <w:rPr>
                <w:rFonts w:cs="Helvetica"/>
                <w:szCs w:val="18"/>
              </w:rPr>
            </w:pPr>
            <w:r w:rsidRPr="0064447E">
              <w:t>36.2 - Require operators or drivers to provide verified information about the mass and the mass limits of a vehicle, before or at the time the vehicle is weighed.</w:t>
            </w:r>
          </w:p>
        </w:tc>
        <w:tc>
          <w:tcPr>
            <w:tcW w:w="2835" w:type="dxa"/>
            <w:tcBorders>
              <w:left w:val="nil"/>
            </w:tcBorders>
            <w:shd w:val="clear" w:color="auto" w:fill="F5F7F9"/>
          </w:tcPr>
          <w:p w14:paraId="69897193" w14:textId="77777777" w:rsidR="00DE28B5" w:rsidRPr="00416C37" w:rsidRDefault="00DE28B5" w:rsidP="00405E43">
            <w:pPr>
              <w:spacing w:after="0"/>
              <w:rPr>
                <w:rFonts w:cs="Helvetica"/>
                <w:szCs w:val="18"/>
              </w:rPr>
            </w:pPr>
          </w:p>
        </w:tc>
      </w:tr>
      <w:tr w:rsidR="00DE28B5" w:rsidRPr="00416C37" w14:paraId="49AACF02" w14:textId="77777777" w:rsidTr="00A11D64">
        <w:trPr>
          <w:cantSplit/>
        </w:trPr>
        <w:tc>
          <w:tcPr>
            <w:tcW w:w="1587" w:type="dxa"/>
            <w:vMerge/>
            <w:tcBorders>
              <w:right w:val="nil"/>
            </w:tcBorders>
            <w:shd w:val="clear" w:color="auto" w:fill="DBE3E9"/>
          </w:tcPr>
          <w:p w14:paraId="4CCE6089" w14:textId="77777777" w:rsidR="00DE28B5" w:rsidRPr="0077584B" w:rsidRDefault="00DE28B5" w:rsidP="00405E43">
            <w:pPr>
              <w:spacing w:after="0"/>
              <w:rPr>
                <w:rFonts w:cs="Helvetica"/>
                <w:b/>
                <w:bCs/>
                <w:szCs w:val="18"/>
              </w:rPr>
            </w:pPr>
          </w:p>
        </w:tc>
        <w:tc>
          <w:tcPr>
            <w:tcW w:w="5839" w:type="dxa"/>
            <w:tcBorders>
              <w:left w:val="nil"/>
              <w:right w:val="nil"/>
            </w:tcBorders>
            <w:shd w:val="clear" w:color="auto" w:fill="EDF1F4"/>
          </w:tcPr>
          <w:p w14:paraId="245A3792" w14:textId="60DF5D05" w:rsidR="00DE28B5" w:rsidRPr="00416C37" w:rsidRDefault="00DE28B5" w:rsidP="00405E43">
            <w:pPr>
              <w:spacing w:after="0"/>
              <w:rPr>
                <w:rFonts w:cs="Helvetica"/>
                <w:szCs w:val="18"/>
              </w:rPr>
            </w:pPr>
            <w:r w:rsidRPr="0064447E">
              <w:t>36.3 - Train employees to recognise common vehicles and combinations and learn the mass limits applying to them.</w:t>
            </w:r>
          </w:p>
        </w:tc>
        <w:tc>
          <w:tcPr>
            <w:tcW w:w="2835" w:type="dxa"/>
            <w:tcBorders>
              <w:left w:val="nil"/>
            </w:tcBorders>
            <w:shd w:val="clear" w:color="auto" w:fill="F5F7F9"/>
          </w:tcPr>
          <w:p w14:paraId="3412A0AD" w14:textId="77777777" w:rsidR="00DE28B5" w:rsidRPr="00416C37" w:rsidRDefault="00DE28B5" w:rsidP="00405E43">
            <w:pPr>
              <w:spacing w:after="0"/>
              <w:rPr>
                <w:rFonts w:cs="Helvetica"/>
                <w:szCs w:val="18"/>
              </w:rPr>
            </w:pPr>
          </w:p>
        </w:tc>
      </w:tr>
      <w:tr w:rsidR="00DE28B5" w:rsidRPr="00416C37" w14:paraId="07219BC9" w14:textId="77777777" w:rsidTr="00A11D64">
        <w:trPr>
          <w:cantSplit/>
        </w:trPr>
        <w:tc>
          <w:tcPr>
            <w:tcW w:w="1587" w:type="dxa"/>
            <w:vMerge/>
            <w:tcBorders>
              <w:right w:val="nil"/>
            </w:tcBorders>
            <w:shd w:val="clear" w:color="auto" w:fill="DBE3E9"/>
          </w:tcPr>
          <w:p w14:paraId="38D4687A" w14:textId="77777777" w:rsidR="00DE28B5" w:rsidRPr="0077584B" w:rsidRDefault="00DE28B5" w:rsidP="00405E43">
            <w:pPr>
              <w:spacing w:after="0"/>
              <w:rPr>
                <w:rFonts w:cs="Helvetica"/>
                <w:b/>
                <w:bCs/>
                <w:szCs w:val="18"/>
              </w:rPr>
            </w:pPr>
          </w:p>
        </w:tc>
        <w:tc>
          <w:tcPr>
            <w:tcW w:w="5839" w:type="dxa"/>
            <w:tcBorders>
              <w:left w:val="nil"/>
              <w:right w:val="nil"/>
            </w:tcBorders>
            <w:shd w:val="clear" w:color="auto" w:fill="EDF1F4"/>
          </w:tcPr>
          <w:p w14:paraId="47B8E79D" w14:textId="5064FB37" w:rsidR="00DE28B5" w:rsidRPr="00416C37" w:rsidRDefault="00DE28B5" w:rsidP="00405E43">
            <w:pPr>
              <w:spacing w:after="0"/>
              <w:rPr>
                <w:rFonts w:cs="Helvetica"/>
                <w:szCs w:val="18"/>
              </w:rPr>
            </w:pPr>
            <w:r w:rsidRPr="0064447E">
              <w:t>36.4 - Train employees to compare provided mass limit information with information from other sources, for a sample of vehicles, or when there is doubt about the accuracy of the information provided.</w:t>
            </w:r>
          </w:p>
        </w:tc>
        <w:tc>
          <w:tcPr>
            <w:tcW w:w="2835" w:type="dxa"/>
            <w:tcBorders>
              <w:left w:val="nil"/>
            </w:tcBorders>
            <w:shd w:val="clear" w:color="auto" w:fill="F5F7F9"/>
          </w:tcPr>
          <w:p w14:paraId="1B9A3CF7" w14:textId="77777777" w:rsidR="00DE28B5" w:rsidRPr="00416C37" w:rsidRDefault="00DE28B5" w:rsidP="00405E43">
            <w:pPr>
              <w:spacing w:after="0"/>
              <w:rPr>
                <w:rFonts w:cs="Helvetica"/>
                <w:szCs w:val="18"/>
              </w:rPr>
            </w:pPr>
          </w:p>
        </w:tc>
      </w:tr>
      <w:tr w:rsidR="00DE28B5" w:rsidRPr="00416C37" w14:paraId="65AEB0FF" w14:textId="77777777" w:rsidTr="00A11D64">
        <w:trPr>
          <w:cantSplit/>
        </w:trPr>
        <w:tc>
          <w:tcPr>
            <w:tcW w:w="1587" w:type="dxa"/>
            <w:vMerge/>
            <w:tcBorders>
              <w:right w:val="nil"/>
            </w:tcBorders>
            <w:shd w:val="clear" w:color="auto" w:fill="DBE3E9"/>
          </w:tcPr>
          <w:p w14:paraId="2F622F82" w14:textId="77777777" w:rsidR="00DE28B5" w:rsidRPr="0077584B" w:rsidRDefault="00DE28B5" w:rsidP="00405E43">
            <w:pPr>
              <w:spacing w:after="0"/>
              <w:rPr>
                <w:rFonts w:cs="Helvetica"/>
                <w:b/>
                <w:bCs/>
                <w:szCs w:val="18"/>
              </w:rPr>
            </w:pPr>
          </w:p>
        </w:tc>
        <w:tc>
          <w:tcPr>
            <w:tcW w:w="5839" w:type="dxa"/>
            <w:tcBorders>
              <w:left w:val="nil"/>
              <w:right w:val="nil"/>
            </w:tcBorders>
            <w:shd w:val="clear" w:color="auto" w:fill="EDF1F4"/>
          </w:tcPr>
          <w:p w14:paraId="64C55E9F" w14:textId="07B796DB" w:rsidR="00DE28B5" w:rsidRPr="00416C37" w:rsidRDefault="00DE28B5" w:rsidP="00405E43">
            <w:pPr>
              <w:spacing w:after="0"/>
              <w:rPr>
                <w:rFonts w:cs="Helvetica"/>
                <w:szCs w:val="18"/>
              </w:rPr>
            </w:pPr>
            <w:r w:rsidRPr="0064447E">
              <w:t>36.5 - Weigh the vehicle in accordance with weighbridge OEM recommendations and compare this with the mass limits applying to the vehicle and its load.</w:t>
            </w:r>
          </w:p>
        </w:tc>
        <w:tc>
          <w:tcPr>
            <w:tcW w:w="2835" w:type="dxa"/>
            <w:tcBorders>
              <w:left w:val="nil"/>
            </w:tcBorders>
            <w:shd w:val="clear" w:color="auto" w:fill="F5F7F9"/>
          </w:tcPr>
          <w:p w14:paraId="02CBF626" w14:textId="77777777" w:rsidR="00DE28B5" w:rsidRPr="00416C37" w:rsidRDefault="00DE28B5" w:rsidP="00405E43">
            <w:pPr>
              <w:spacing w:after="0"/>
              <w:rPr>
                <w:rFonts w:cs="Helvetica"/>
                <w:szCs w:val="18"/>
              </w:rPr>
            </w:pPr>
          </w:p>
        </w:tc>
      </w:tr>
      <w:tr w:rsidR="00DE28B5" w:rsidRPr="00416C37" w14:paraId="613E6E64" w14:textId="77777777" w:rsidTr="00A11D64">
        <w:trPr>
          <w:cantSplit/>
        </w:trPr>
        <w:tc>
          <w:tcPr>
            <w:tcW w:w="1587" w:type="dxa"/>
            <w:vMerge/>
            <w:tcBorders>
              <w:right w:val="nil"/>
            </w:tcBorders>
            <w:shd w:val="clear" w:color="auto" w:fill="DBE3E9"/>
          </w:tcPr>
          <w:p w14:paraId="53B31A41" w14:textId="77777777" w:rsidR="00DE28B5" w:rsidRPr="0077584B" w:rsidRDefault="00DE28B5" w:rsidP="00405E43">
            <w:pPr>
              <w:spacing w:after="0"/>
              <w:rPr>
                <w:rFonts w:cs="Helvetica"/>
                <w:b/>
                <w:bCs/>
              </w:rPr>
            </w:pPr>
          </w:p>
        </w:tc>
        <w:tc>
          <w:tcPr>
            <w:tcW w:w="5839" w:type="dxa"/>
            <w:tcBorders>
              <w:left w:val="nil"/>
              <w:right w:val="nil"/>
            </w:tcBorders>
            <w:shd w:val="clear" w:color="auto" w:fill="EDF1F4"/>
          </w:tcPr>
          <w:p w14:paraId="19030DF3" w14:textId="292315C5" w:rsidR="00DE28B5" w:rsidRPr="00B20243" w:rsidRDefault="00DE28B5" w:rsidP="00405E43">
            <w:pPr>
              <w:spacing w:after="0"/>
            </w:pPr>
            <w:r w:rsidRPr="0064447E">
              <w:t>36.6 - Create and retain a record of relevant information about the vehicle being weighed.</w:t>
            </w:r>
          </w:p>
        </w:tc>
        <w:tc>
          <w:tcPr>
            <w:tcW w:w="2835" w:type="dxa"/>
            <w:tcBorders>
              <w:left w:val="nil"/>
            </w:tcBorders>
            <w:shd w:val="clear" w:color="auto" w:fill="F5F7F9"/>
          </w:tcPr>
          <w:p w14:paraId="253AF10E" w14:textId="77777777" w:rsidR="00DE28B5" w:rsidRPr="00416C37" w:rsidRDefault="00DE28B5" w:rsidP="00405E43">
            <w:pPr>
              <w:spacing w:after="0"/>
              <w:rPr>
                <w:rFonts w:cs="Helvetica"/>
              </w:rPr>
            </w:pPr>
          </w:p>
        </w:tc>
      </w:tr>
      <w:tr w:rsidR="00DE28B5" w:rsidRPr="00416C37" w14:paraId="6CB6BED7" w14:textId="77777777" w:rsidTr="00A11D64">
        <w:trPr>
          <w:cantSplit/>
        </w:trPr>
        <w:tc>
          <w:tcPr>
            <w:tcW w:w="1587" w:type="dxa"/>
            <w:vMerge/>
            <w:tcBorders>
              <w:right w:val="nil"/>
            </w:tcBorders>
            <w:shd w:val="clear" w:color="auto" w:fill="DBE3E9"/>
          </w:tcPr>
          <w:p w14:paraId="46EE3DD7" w14:textId="77777777" w:rsidR="00DE28B5" w:rsidRPr="0077584B" w:rsidRDefault="00DE28B5" w:rsidP="00405E43">
            <w:pPr>
              <w:spacing w:after="0"/>
              <w:rPr>
                <w:rFonts w:cs="Helvetica"/>
                <w:b/>
                <w:bCs/>
              </w:rPr>
            </w:pPr>
          </w:p>
        </w:tc>
        <w:tc>
          <w:tcPr>
            <w:tcW w:w="5839" w:type="dxa"/>
            <w:tcBorders>
              <w:left w:val="nil"/>
              <w:right w:val="nil"/>
            </w:tcBorders>
            <w:shd w:val="clear" w:color="auto" w:fill="EDF1F4"/>
          </w:tcPr>
          <w:p w14:paraId="3CC7474F" w14:textId="4206E19C" w:rsidR="00DE28B5" w:rsidRPr="00B20243" w:rsidRDefault="00DE28B5" w:rsidP="00405E43">
            <w:pPr>
              <w:spacing w:after="0"/>
            </w:pPr>
            <w:r w:rsidRPr="0064447E">
              <w:t>36.7 - Provide details of measured gross and/or axle masses to the driver or operator of the vehicle.</w:t>
            </w:r>
          </w:p>
        </w:tc>
        <w:tc>
          <w:tcPr>
            <w:tcW w:w="2835" w:type="dxa"/>
            <w:tcBorders>
              <w:left w:val="nil"/>
            </w:tcBorders>
            <w:shd w:val="clear" w:color="auto" w:fill="F5F7F9"/>
          </w:tcPr>
          <w:p w14:paraId="4407723F" w14:textId="77777777" w:rsidR="00DE28B5" w:rsidRPr="00416C37" w:rsidRDefault="00DE28B5" w:rsidP="00405E43">
            <w:pPr>
              <w:spacing w:after="0"/>
              <w:rPr>
                <w:rFonts w:cs="Helvetica"/>
              </w:rPr>
            </w:pPr>
          </w:p>
        </w:tc>
      </w:tr>
      <w:tr w:rsidR="00DE28B5" w:rsidRPr="00416C37" w14:paraId="2B5CDA44" w14:textId="77777777" w:rsidTr="00A11D64">
        <w:trPr>
          <w:cantSplit/>
        </w:trPr>
        <w:tc>
          <w:tcPr>
            <w:tcW w:w="1587" w:type="dxa"/>
            <w:vMerge/>
            <w:tcBorders>
              <w:right w:val="nil"/>
            </w:tcBorders>
            <w:shd w:val="clear" w:color="auto" w:fill="DBE3E9"/>
          </w:tcPr>
          <w:p w14:paraId="358CAD41" w14:textId="77777777" w:rsidR="00DE28B5" w:rsidRPr="0077584B" w:rsidRDefault="00DE28B5" w:rsidP="00405E43">
            <w:pPr>
              <w:spacing w:after="0"/>
              <w:rPr>
                <w:rFonts w:cs="Helvetica"/>
                <w:b/>
                <w:bCs/>
              </w:rPr>
            </w:pPr>
          </w:p>
        </w:tc>
        <w:tc>
          <w:tcPr>
            <w:tcW w:w="5839" w:type="dxa"/>
            <w:tcBorders>
              <w:left w:val="nil"/>
              <w:right w:val="nil"/>
            </w:tcBorders>
            <w:shd w:val="clear" w:color="auto" w:fill="EDF1F4"/>
          </w:tcPr>
          <w:p w14:paraId="70DF75C5" w14:textId="1D09FC9C" w:rsidR="00DE28B5" w:rsidRPr="00B20243" w:rsidRDefault="00DE28B5" w:rsidP="00405E43">
            <w:pPr>
              <w:spacing w:after="0"/>
            </w:pPr>
            <w:r w:rsidRPr="0064447E">
              <w:t>36.8 - Provide CoR Parties with information about the vehicle’s mass at departure.</w:t>
            </w:r>
          </w:p>
        </w:tc>
        <w:tc>
          <w:tcPr>
            <w:tcW w:w="2835" w:type="dxa"/>
            <w:tcBorders>
              <w:left w:val="nil"/>
            </w:tcBorders>
            <w:shd w:val="clear" w:color="auto" w:fill="F5F7F9"/>
          </w:tcPr>
          <w:p w14:paraId="47B5FAA1" w14:textId="77777777" w:rsidR="00DE28B5" w:rsidRPr="00416C37" w:rsidRDefault="00DE28B5" w:rsidP="00405E43">
            <w:pPr>
              <w:spacing w:after="0"/>
              <w:rPr>
                <w:rFonts w:cs="Helvetica"/>
              </w:rPr>
            </w:pPr>
          </w:p>
        </w:tc>
      </w:tr>
      <w:tr w:rsidR="00DE28B5" w:rsidRPr="00416C37" w14:paraId="2144E9E3" w14:textId="77777777" w:rsidTr="00A11D64">
        <w:trPr>
          <w:cantSplit/>
        </w:trPr>
        <w:tc>
          <w:tcPr>
            <w:tcW w:w="1587" w:type="dxa"/>
            <w:vMerge/>
            <w:tcBorders>
              <w:right w:val="nil"/>
            </w:tcBorders>
            <w:shd w:val="clear" w:color="auto" w:fill="DBE3E9"/>
          </w:tcPr>
          <w:p w14:paraId="42A965E9" w14:textId="77777777" w:rsidR="00DE28B5" w:rsidRPr="0077584B" w:rsidRDefault="00DE28B5" w:rsidP="00405E43">
            <w:pPr>
              <w:spacing w:after="0"/>
              <w:rPr>
                <w:rFonts w:cs="Helvetica"/>
                <w:b/>
                <w:bCs/>
              </w:rPr>
            </w:pPr>
          </w:p>
        </w:tc>
        <w:tc>
          <w:tcPr>
            <w:tcW w:w="5839" w:type="dxa"/>
            <w:tcBorders>
              <w:left w:val="nil"/>
              <w:right w:val="nil"/>
            </w:tcBorders>
            <w:shd w:val="clear" w:color="auto" w:fill="EDF1F4"/>
          </w:tcPr>
          <w:p w14:paraId="77B76B71" w14:textId="232CA578" w:rsidR="00DE28B5" w:rsidRPr="00B20243" w:rsidRDefault="00DE28B5" w:rsidP="00405E43">
            <w:pPr>
              <w:spacing w:after="0"/>
            </w:pPr>
            <w:r w:rsidRPr="0064447E">
              <w:t>36.9 - Immediately alert the driver and CoR parties if a vehicle’s mass exceeds limits.</w:t>
            </w:r>
          </w:p>
        </w:tc>
        <w:tc>
          <w:tcPr>
            <w:tcW w:w="2835" w:type="dxa"/>
            <w:tcBorders>
              <w:left w:val="nil"/>
            </w:tcBorders>
            <w:shd w:val="clear" w:color="auto" w:fill="F5F7F9"/>
          </w:tcPr>
          <w:p w14:paraId="52A1B90C" w14:textId="77777777" w:rsidR="00DE28B5" w:rsidRPr="00416C37" w:rsidRDefault="00DE28B5" w:rsidP="00405E43">
            <w:pPr>
              <w:spacing w:after="0"/>
              <w:rPr>
                <w:rFonts w:cs="Helvetica"/>
              </w:rPr>
            </w:pPr>
          </w:p>
        </w:tc>
      </w:tr>
      <w:tr w:rsidR="00DE28B5" w:rsidRPr="00416C37" w14:paraId="175C21E4" w14:textId="77777777" w:rsidTr="00A11D64">
        <w:trPr>
          <w:cantSplit/>
        </w:trPr>
        <w:tc>
          <w:tcPr>
            <w:tcW w:w="1587" w:type="dxa"/>
            <w:vMerge/>
            <w:tcBorders>
              <w:right w:val="nil"/>
            </w:tcBorders>
            <w:shd w:val="clear" w:color="auto" w:fill="DBE3E9"/>
          </w:tcPr>
          <w:p w14:paraId="58C48C87" w14:textId="77777777" w:rsidR="00DE28B5" w:rsidRPr="0077584B" w:rsidRDefault="00DE28B5" w:rsidP="00405E43">
            <w:pPr>
              <w:spacing w:after="0"/>
              <w:rPr>
                <w:rFonts w:cs="Helvetica"/>
                <w:b/>
                <w:bCs/>
              </w:rPr>
            </w:pPr>
          </w:p>
        </w:tc>
        <w:tc>
          <w:tcPr>
            <w:tcW w:w="5839" w:type="dxa"/>
            <w:tcBorders>
              <w:left w:val="nil"/>
              <w:right w:val="nil"/>
            </w:tcBorders>
            <w:shd w:val="clear" w:color="auto" w:fill="EDF1F4"/>
          </w:tcPr>
          <w:p w14:paraId="074FFAC7" w14:textId="02D4BA4C" w:rsidR="00DE28B5" w:rsidRPr="00B20243" w:rsidRDefault="00DE28B5" w:rsidP="00405E43">
            <w:pPr>
              <w:spacing w:after="0"/>
            </w:pPr>
            <w:r w:rsidRPr="0064447E">
              <w:t>36.10 - Establish a safe area where loads can be adjusted prior to departure, if the vehicle is over-mass.</w:t>
            </w:r>
          </w:p>
        </w:tc>
        <w:tc>
          <w:tcPr>
            <w:tcW w:w="2835" w:type="dxa"/>
            <w:tcBorders>
              <w:left w:val="nil"/>
            </w:tcBorders>
            <w:shd w:val="clear" w:color="auto" w:fill="F5F7F9"/>
          </w:tcPr>
          <w:p w14:paraId="22544EB4" w14:textId="77777777" w:rsidR="00DE28B5" w:rsidRPr="00416C37" w:rsidRDefault="00DE28B5" w:rsidP="00405E43">
            <w:pPr>
              <w:spacing w:after="0"/>
              <w:rPr>
                <w:rFonts w:cs="Helvetica"/>
              </w:rPr>
            </w:pPr>
          </w:p>
        </w:tc>
      </w:tr>
      <w:tr w:rsidR="00DE28B5" w:rsidRPr="00416C37" w14:paraId="09B891DC" w14:textId="77777777" w:rsidTr="00A11D64">
        <w:trPr>
          <w:cantSplit/>
        </w:trPr>
        <w:tc>
          <w:tcPr>
            <w:tcW w:w="1587" w:type="dxa"/>
            <w:vMerge/>
            <w:tcBorders>
              <w:right w:val="nil"/>
            </w:tcBorders>
            <w:shd w:val="clear" w:color="auto" w:fill="DBE3E9"/>
          </w:tcPr>
          <w:p w14:paraId="0A7642B5" w14:textId="77777777" w:rsidR="00DE28B5" w:rsidRPr="0077584B" w:rsidRDefault="00DE28B5" w:rsidP="00405E43">
            <w:pPr>
              <w:spacing w:after="0"/>
              <w:rPr>
                <w:rFonts w:cs="Helvetica"/>
                <w:b/>
                <w:bCs/>
              </w:rPr>
            </w:pPr>
          </w:p>
        </w:tc>
        <w:tc>
          <w:tcPr>
            <w:tcW w:w="5839" w:type="dxa"/>
            <w:tcBorders>
              <w:left w:val="nil"/>
              <w:right w:val="nil"/>
            </w:tcBorders>
            <w:shd w:val="clear" w:color="auto" w:fill="EDF1F4"/>
          </w:tcPr>
          <w:p w14:paraId="75E9D7CB" w14:textId="35FBB6F3" w:rsidR="00DE28B5" w:rsidRPr="00B20243" w:rsidRDefault="00DE28B5" w:rsidP="00405E43">
            <w:pPr>
              <w:spacing w:after="0"/>
            </w:pPr>
            <w:r w:rsidRPr="0064447E">
              <w:t>36.11 - Retain records about vehicle masses measured at the weighbridge for three years and provide these to the NHVR if requested.</w:t>
            </w:r>
          </w:p>
        </w:tc>
        <w:tc>
          <w:tcPr>
            <w:tcW w:w="2835" w:type="dxa"/>
            <w:tcBorders>
              <w:left w:val="nil"/>
            </w:tcBorders>
            <w:shd w:val="clear" w:color="auto" w:fill="F5F7F9"/>
          </w:tcPr>
          <w:p w14:paraId="27086FDF" w14:textId="77777777" w:rsidR="00DE28B5" w:rsidRPr="00416C37" w:rsidRDefault="00DE28B5" w:rsidP="00405E43">
            <w:pPr>
              <w:spacing w:after="0"/>
              <w:rPr>
                <w:rFonts w:cs="Helvetica"/>
              </w:rPr>
            </w:pPr>
          </w:p>
        </w:tc>
      </w:tr>
      <w:tr w:rsidR="00DE28B5" w:rsidRPr="00416C37" w14:paraId="7F0ADE70" w14:textId="77777777" w:rsidTr="00A11D64">
        <w:trPr>
          <w:cantSplit/>
        </w:trPr>
        <w:tc>
          <w:tcPr>
            <w:tcW w:w="1587" w:type="dxa"/>
            <w:vMerge/>
            <w:tcBorders>
              <w:right w:val="nil"/>
            </w:tcBorders>
            <w:shd w:val="clear" w:color="auto" w:fill="DBE3E9"/>
          </w:tcPr>
          <w:p w14:paraId="1B1DB028" w14:textId="77777777" w:rsidR="00DE28B5" w:rsidRPr="0077584B" w:rsidRDefault="00DE28B5" w:rsidP="00405E43">
            <w:pPr>
              <w:spacing w:after="0"/>
              <w:rPr>
                <w:rFonts w:cs="Helvetica"/>
                <w:b/>
                <w:bCs/>
              </w:rPr>
            </w:pPr>
          </w:p>
        </w:tc>
        <w:tc>
          <w:tcPr>
            <w:tcW w:w="5839" w:type="dxa"/>
            <w:tcBorders>
              <w:left w:val="nil"/>
              <w:right w:val="nil"/>
            </w:tcBorders>
            <w:shd w:val="clear" w:color="auto" w:fill="EDF1F4"/>
          </w:tcPr>
          <w:p w14:paraId="5CFBB94F" w14:textId="14A64ABE" w:rsidR="00DE28B5" w:rsidRPr="00B20243" w:rsidRDefault="00DE28B5" w:rsidP="00405E43">
            <w:pPr>
              <w:spacing w:after="0"/>
            </w:pPr>
            <w:r w:rsidRPr="0064447E">
              <w:t>36.12 - Conduct audits of a sample of transport operators, to assess the information provided about mass limits.</w:t>
            </w:r>
          </w:p>
        </w:tc>
        <w:tc>
          <w:tcPr>
            <w:tcW w:w="2835" w:type="dxa"/>
            <w:tcBorders>
              <w:left w:val="nil"/>
            </w:tcBorders>
            <w:shd w:val="clear" w:color="auto" w:fill="F5F7F9"/>
          </w:tcPr>
          <w:p w14:paraId="4000F02E" w14:textId="77777777" w:rsidR="00DE28B5" w:rsidRPr="00416C37" w:rsidRDefault="00DE28B5" w:rsidP="00405E43">
            <w:pPr>
              <w:spacing w:after="0"/>
              <w:rPr>
                <w:rFonts w:cs="Helvetica"/>
              </w:rPr>
            </w:pPr>
          </w:p>
        </w:tc>
      </w:tr>
      <w:tr w:rsidR="00DE28B5" w:rsidRPr="00416C37" w14:paraId="3F2F4A69" w14:textId="77777777" w:rsidTr="00A11D64">
        <w:trPr>
          <w:cantSplit/>
        </w:trPr>
        <w:tc>
          <w:tcPr>
            <w:tcW w:w="1587" w:type="dxa"/>
            <w:vMerge/>
            <w:tcBorders>
              <w:right w:val="nil"/>
            </w:tcBorders>
            <w:shd w:val="clear" w:color="auto" w:fill="DBE3E9"/>
          </w:tcPr>
          <w:p w14:paraId="6B8D545E" w14:textId="77777777" w:rsidR="00DE28B5" w:rsidRPr="0077584B" w:rsidRDefault="00DE28B5" w:rsidP="00405E43">
            <w:pPr>
              <w:spacing w:after="0"/>
              <w:rPr>
                <w:rFonts w:cs="Helvetica"/>
                <w:b/>
                <w:bCs/>
              </w:rPr>
            </w:pPr>
          </w:p>
        </w:tc>
        <w:tc>
          <w:tcPr>
            <w:tcW w:w="5839" w:type="dxa"/>
            <w:tcBorders>
              <w:left w:val="nil"/>
              <w:right w:val="nil"/>
            </w:tcBorders>
            <w:shd w:val="clear" w:color="auto" w:fill="EDF1F4"/>
          </w:tcPr>
          <w:p w14:paraId="27EA78DC" w14:textId="4A8E29EC" w:rsidR="00DE28B5" w:rsidRPr="00B20243" w:rsidRDefault="00DE28B5" w:rsidP="00405E43">
            <w:pPr>
              <w:spacing w:after="0"/>
            </w:pPr>
            <w:r w:rsidRPr="0064447E">
              <w:t>36.13 - Provide feedback to CoR Parties about:</w:t>
            </w:r>
          </w:p>
        </w:tc>
        <w:tc>
          <w:tcPr>
            <w:tcW w:w="2835" w:type="dxa"/>
            <w:tcBorders>
              <w:left w:val="nil"/>
            </w:tcBorders>
            <w:shd w:val="clear" w:color="auto" w:fill="F5F7F9"/>
          </w:tcPr>
          <w:p w14:paraId="692B5A2C" w14:textId="77777777" w:rsidR="00DE28B5" w:rsidRPr="00416C37" w:rsidRDefault="00DE28B5" w:rsidP="00405E43">
            <w:pPr>
              <w:spacing w:after="0"/>
              <w:rPr>
                <w:rFonts w:cs="Helvetica"/>
              </w:rPr>
            </w:pPr>
          </w:p>
        </w:tc>
      </w:tr>
      <w:tr w:rsidR="00DE28B5" w:rsidRPr="00416C37" w14:paraId="3B77D435" w14:textId="77777777" w:rsidTr="00A11D64">
        <w:trPr>
          <w:cantSplit/>
        </w:trPr>
        <w:tc>
          <w:tcPr>
            <w:tcW w:w="1587" w:type="dxa"/>
            <w:vMerge/>
            <w:tcBorders>
              <w:right w:val="nil"/>
            </w:tcBorders>
            <w:shd w:val="clear" w:color="auto" w:fill="DBE3E9"/>
          </w:tcPr>
          <w:p w14:paraId="2EABB612" w14:textId="77777777" w:rsidR="00DE28B5" w:rsidRPr="0077584B" w:rsidRDefault="00DE28B5" w:rsidP="00405E43">
            <w:pPr>
              <w:spacing w:after="0"/>
              <w:rPr>
                <w:rFonts w:cs="Helvetica"/>
                <w:b/>
                <w:bCs/>
              </w:rPr>
            </w:pPr>
          </w:p>
        </w:tc>
        <w:tc>
          <w:tcPr>
            <w:tcW w:w="5839" w:type="dxa"/>
            <w:tcBorders>
              <w:left w:val="nil"/>
              <w:right w:val="nil"/>
            </w:tcBorders>
            <w:shd w:val="clear" w:color="auto" w:fill="EDF1F4"/>
          </w:tcPr>
          <w:p w14:paraId="0C748C1C" w14:textId="4AEB26D7" w:rsidR="00DE28B5" w:rsidRPr="00B20243" w:rsidRDefault="00DE28B5" w:rsidP="00405E43">
            <w:pPr>
              <w:spacing w:after="0"/>
            </w:pPr>
            <w:r w:rsidRPr="0064447E">
              <w:t>36.14 - Establish contractual terms that set clear expectations of safety standards and mass compliance, particularly for ongoing business relationships.</w:t>
            </w:r>
          </w:p>
        </w:tc>
        <w:tc>
          <w:tcPr>
            <w:tcW w:w="2835" w:type="dxa"/>
            <w:tcBorders>
              <w:left w:val="nil"/>
            </w:tcBorders>
            <w:shd w:val="clear" w:color="auto" w:fill="F5F7F9"/>
          </w:tcPr>
          <w:p w14:paraId="6E2FD128" w14:textId="77777777" w:rsidR="00DE28B5" w:rsidRPr="00416C37" w:rsidRDefault="00DE28B5" w:rsidP="00405E43">
            <w:pPr>
              <w:spacing w:after="0"/>
              <w:rPr>
                <w:rFonts w:cs="Helvetica"/>
              </w:rPr>
            </w:pPr>
          </w:p>
        </w:tc>
      </w:tr>
      <w:tr w:rsidR="00DE28B5" w:rsidRPr="00416C37" w14:paraId="20602E21" w14:textId="77777777" w:rsidTr="00A11D64">
        <w:trPr>
          <w:cantSplit/>
        </w:trPr>
        <w:tc>
          <w:tcPr>
            <w:tcW w:w="1587" w:type="dxa"/>
            <w:vMerge/>
            <w:tcBorders>
              <w:right w:val="nil"/>
            </w:tcBorders>
            <w:shd w:val="clear" w:color="auto" w:fill="DBE3E9"/>
          </w:tcPr>
          <w:p w14:paraId="44988D85" w14:textId="77777777" w:rsidR="00DE28B5" w:rsidRPr="0077584B" w:rsidRDefault="00DE28B5" w:rsidP="00405E43">
            <w:pPr>
              <w:spacing w:after="0"/>
              <w:rPr>
                <w:rFonts w:cs="Helvetica"/>
                <w:b/>
                <w:bCs/>
              </w:rPr>
            </w:pPr>
          </w:p>
        </w:tc>
        <w:tc>
          <w:tcPr>
            <w:tcW w:w="5839" w:type="dxa"/>
            <w:tcBorders>
              <w:left w:val="nil"/>
              <w:right w:val="nil"/>
            </w:tcBorders>
            <w:shd w:val="clear" w:color="auto" w:fill="EDF1F4"/>
          </w:tcPr>
          <w:p w14:paraId="2B7A08CD" w14:textId="3A3DD35B" w:rsidR="00DE28B5" w:rsidRPr="00B20243" w:rsidRDefault="00DE28B5" w:rsidP="00405E43">
            <w:pPr>
              <w:spacing w:after="0"/>
            </w:pPr>
            <w:r w:rsidRPr="0064447E">
              <w:t>36.15 - Communicate expectations, policies and procedures to all CoR parties through inductions, by publicly displaying them at the entry to the premises, on the business website and on social media pages.</w:t>
            </w:r>
          </w:p>
        </w:tc>
        <w:tc>
          <w:tcPr>
            <w:tcW w:w="2835" w:type="dxa"/>
            <w:tcBorders>
              <w:left w:val="nil"/>
            </w:tcBorders>
            <w:shd w:val="clear" w:color="auto" w:fill="F5F7F9"/>
          </w:tcPr>
          <w:p w14:paraId="03B06004" w14:textId="77777777" w:rsidR="00DE28B5" w:rsidRPr="00416C37" w:rsidRDefault="00DE28B5" w:rsidP="00405E43">
            <w:pPr>
              <w:spacing w:after="0"/>
              <w:rPr>
                <w:rFonts w:cs="Helvetica"/>
              </w:rPr>
            </w:pPr>
          </w:p>
        </w:tc>
      </w:tr>
      <w:tr w:rsidR="00DE28B5" w:rsidRPr="00416C37" w14:paraId="77B7FE42" w14:textId="77777777" w:rsidTr="00A11D64">
        <w:trPr>
          <w:cantSplit/>
        </w:trPr>
        <w:tc>
          <w:tcPr>
            <w:tcW w:w="1587" w:type="dxa"/>
            <w:vMerge/>
            <w:tcBorders>
              <w:right w:val="nil"/>
            </w:tcBorders>
            <w:shd w:val="clear" w:color="auto" w:fill="DBE3E9"/>
          </w:tcPr>
          <w:p w14:paraId="0FBA34E9" w14:textId="77777777" w:rsidR="00DE28B5" w:rsidRPr="0077584B" w:rsidRDefault="00DE28B5" w:rsidP="00405E43">
            <w:pPr>
              <w:spacing w:after="0"/>
              <w:rPr>
                <w:rFonts w:cs="Helvetica"/>
                <w:b/>
                <w:bCs/>
              </w:rPr>
            </w:pPr>
          </w:p>
        </w:tc>
        <w:tc>
          <w:tcPr>
            <w:tcW w:w="5839" w:type="dxa"/>
            <w:tcBorders>
              <w:left w:val="nil"/>
              <w:right w:val="nil"/>
            </w:tcBorders>
            <w:shd w:val="clear" w:color="auto" w:fill="EDF1F4"/>
          </w:tcPr>
          <w:p w14:paraId="758C83D8" w14:textId="70E22E4F" w:rsidR="00DE28B5" w:rsidRPr="00B20243" w:rsidRDefault="00DE28B5" w:rsidP="00405E43">
            <w:pPr>
              <w:spacing w:after="0"/>
            </w:pPr>
            <w:r w:rsidRPr="0064447E">
              <w:t>36.16 - Notify the NVHR if a pattern of non-compliance is not addressed.</w:t>
            </w:r>
          </w:p>
        </w:tc>
        <w:tc>
          <w:tcPr>
            <w:tcW w:w="2835" w:type="dxa"/>
            <w:tcBorders>
              <w:left w:val="nil"/>
            </w:tcBorders>
            <w:shd w:val="clear" w:color="auto" w:fill="F5F7F9"/>
          </w:tcPr>
          <w:p w14:paraId="2AAADB9E" w14:textId="77777777" w:rsidR="00DE28B5" w:rsidRPr="00416C37" w:rsidRDefault="00DE28B5" w:rsidP="00405E43">
            <w:pPr>
              <w:spacing w:after="0"/>
              <w:rPr>
                <w:rFonts w:cs="Helvetica"/>
              </w:rPr>
            </w:pPr>
          </w:p>
        </w:tc>
      </w:tr>
    </w:tbl>
    <w:p w14:paraId="0C40746F" w14:textId="77777777" w:rsidR="000C3B63" w:rsidRPr="008E65F7" w:rsidRDefault="000C3B63" w:rsidP="00D336AE">
      <w:pPr>
        <w:keepNext/>
        <w:keepLines/>
        <w:spacing w:before="240"/>
        <w:ind w:right="113"/>
        <w:rPr>
          <w:rFonts w:ascii="Helvetica LT Std" w:hAnsi="Helvetica LT Std" w:cs="Arial"/>
          <w:b/>
          <w:color w:val="000000" w:themeColor="text1"/>
          <w:lang w:eastAsia="en-AU"/>
        </w:rPr>
      </w:pPr>
      <w:r w:rsidRPr="008E65F7">
        <w:rPr>
          <w:rFonts w:ascii="Helvetica LT Std" w:hAnsi="Helvetica LT Std" w:cs="Arial"/>
          <w:b/>
          <w:color w:val="000000" w:themeColor="text1"/>
          <w:lang w:eastAsia="en-AU"/>
        </w:rPr>
        <w:t>For more information:</w:t>
      </w:r>
    </w:p>
    <w:p w14:paraId="1FBF712F" w14:textId="5C1566CD" w:rsidR="000C3B63" w:rsidRPr="008E65F7" w:rsidRDefault="000C3B63" w:rsidP="00D336AE">
      <w:pPr>
        <w:keepNext/>
        <w:keepLines/>
        <w:tabs>
          <w:tab w:val="left" w:pos="1134"/>
        </w:tabs>
        <w:suppressAutoHyphens/>
        <w:ind w:right="113"/>
        <w:rPr>
          <w:rStyle w:val="Hyperlink"/>
          <w:rFonts w:ascii="Helvetica LT Std" w:hAnsi="Helvetica LT Std"/>
          <w:sz w:val="18"/>
          <w:lang w:eastAsia="en-AU"/>
        </w:rPr>
      </w:pPr>
      <w:r w:rsidRPr="008E65F7">
        <w:rPr>
          <w:rFonts w:ascii="Helvetica LT Std" w:hAnsi="Helvetica LT Std" w:cs="Arial"/>
          <w:lang w:eastAsia="en-AU"/>
        </w:rPr>
        <w:t>Visit</w:t>
      </w:r>
      <w:r w:rsidRPr="008E65F7">
        <w:rPr>
          <w:rFonts w:ascii="Helvetica LT Std" w:hAnsi="Helvetica LT Std" w:cs="Arial"/>
          <w:color w:val="auto"/>
          <w:lang w:eastAsia="en-AU"/>
        </w:rPr>
        <w:t>:</w:t>
      </w:r>
      <w:r w:rsidRPr="008E65F7">
        <w:rPr>
          <w:rFonts w:ascii="Helvetica LT Std" w:hAnsi="Helvetica LT Std" w:cs="Arial"/>
          <w:color w:val="auto"/>
          <w:lang w:eastAsia="en-AU"/>
        </w:rPr>
        <w:tab/>
      </w:r>
      <w:hyperlink r:id="rId13" w:history="1">
        <w:r w:rsidRPr="008E65F7">
          <w:rPr>
            <w:rStyle w:val="Hyperlink"/>
            <w:rFonts w:ascii="Helvetica LT Std" w:hAnsi="Helvetica LT Std"/>
            <w:color w:val="auto"/>
            <w:sz w:val="18"/>
            <w:lang w:eastAsia="en-AU"/>
          </w:rPr>
          <w:t>www.nhvr.gov.au</w:t>
        </w:r>
      </w:hyperlink>
      <w:r w:rsidRPr="008E65F7">
        <w:rPr>
          <w:rStyle w:val="Hyperlink"/>
          <w:rFonts w:ascii="Helvetica LT Std" w:hAnsi="Helvetica LT Std"/>
          <w:color w:val="auto"/>
          <w:sz w:val="18"/>
          <w:lang w:eastAsia="en-AU"/>
        </w:rPr>
        <w:br/>
      </w:r>
      <w:r w:rsidRPr="008E65F7">
        <w:rPr>
          <w:rFonts w:ascii="Helvetica LT Std" w:hAnsi="Helvetica LT Std" w:cs="Arial"/>
          <w:color w:val="auto"/>
          <w:lang w:eastAsia="en-AU"/>
        </w:rPr>
        <w:t xml:space="preserve">Subscribe: </w:t>
      </w:r>
      <w:r w:rsidRPr="008E65F7">
        <w:rPr>
          <w:rFonts w:ascii="Helvetica LT Std" w:hAnsi="Helvetica LT Std" w:cs="Arial"/>
          <w:color w:val="auto"/>
          <w:lang w:eastAsia="en-AU"/>
        </w:rPr>
        <w:tab/>
      </w:r>
      <w:hyperlink r:id="rId14" w:history="1">
        <w:r w:rsidRPr="008E65F7">
          <w:rPr>
            <w:rStyle w:val="Hyperlink"/>
            <w:rFonts w:ascii="Helvetica LT Std" w:hAnsi="Helvetica LT Std"/>
            <w:color w:val="auto"/>
            <w:sz w:val="18"/>
          </w:rPr>
          <w:t>www.nhvr.gov.au/subscribe</w:t>
        </w:r>
      </w:hyperlink>
      <w:r w:rsidRPr="008E65F7">
        <w:rPr>
          <w:rFonts w:ascii="Helvetica LT Std" w:hAnsi="Helvetica LT Std" w:cs="Arial"/>
          <w:color w:val="auto"/>
          <w:lang w:eastAsia="en-AU"/>
        </w:rPr>
        <w:br/>
        <w:t>Email:</w:t>
      </w:r>
      <w:r w:rsidRPr="008E65F7">
        <w:rPr>
          <w:rFonts w:ascii="Helvetica LT Std" w:hAnsi="Helvetica LT Std" w:cs="Arial"/>
          <w:color w:val="auto"/>
          <w:lang w:eastAsia="en-AU"/>
        </w:rPr>
        <w:tab/>
      </w:r>
      <w:hyperlink r:id="rId15" w:history="1">
        <w:r w:rsidRPr="008E65F7">
          <w:rPr>
            <w:rStyle w:val="Hyperlink"/>
            <w:rFonts w:ascii="Helvetica LT Std" w:hAnsi="Helvetica LT Std"/>
            <w:color w:val="auto"/>
            <w:sz w:val="18"/>
            <w:lang w:eastAsia="en-AU"/>
          </w:rPr>
          <w:t>info@nhvr.gov.au</w:t>
        </w:r>
      </w:hyperlink>
      <w:r w:rsidRPr="008E65F7">
        <w:rPr>
          <w:rFonts w:ascii="Helvetica LT Std" w:hAnsi="Helvetica LT Std" w:cs="Arial"/>
          <w:lang w:eastAsia="en-AU"/>
        </w:rPr>
        <w:br/>
        <w:t>Phone:</w:t>
      </w:r>
      <w:r w:rsidRPr="008E65F7">
        <w:rPr>
          <w:rFonts w:ascii="Helvetica LT Std" w:hAnsi="Helvetica LT Std" w:cs="Arial"/>
          <w:lang w:eastAsia="en-AU"/>
        </w:rPr>
        <w:tab/>
        <w:t>13</w:t>
      </w:r>
      <w:r w:rsidR="00B4488D" w:rsidRPr="008E65F7">
        <w:rPr>
          <w:rFonts w:ascii="Helvetica LT Std" w:hAnsi="Helvetica LT Std" w:cs="Arial"/>
          <w:lang w:eastAsia="en-AU"/>
        </w:rPr>
        <w:t xml:space="preserve"> </w:t>
      </w:r>
      <w:r w:rsidRPr="008E65F7">
        <w:rPr>
          <w:rFonts w:ascii="Helvetica LT Std" w:hAnsi="Helvetica LT Std" w:cs="Arial"/>
          <w:lang w:eastAsia="en-AU"/>
        </w:rPr>
        <w:t>NHVR (</w:t>
      </w:r>
      <w:r w:rsidR="00B4488D" w:rsidRPr="008E65F7">
        <w:rPr>
          <w:rFonts w:ascii="Helvetica LT Std" w:hAnsi="Helvetica LT Std" w:cs="Arial"/>
          <w:lang w:eastAsia="en-AU"/>
        </w:rPr>
        <w:t>13 64 87</w:t>
      </w:r>
      <w:r w:rsidRPr="008E65F7">
        <w:rPr>
          <w:rFonts w:ascii="Helvetica LT Std" w:hAnsi="Helvetica LT Std" w:cs="Arial"/>
          <w:lang w:eastAsia="en-AU"/>
        </w:rPr>
        <w:t>)</w:t>
      </w:r>
      <w:r w:rsidR="00AB0CB2" w:rsidRPr="008E65F7">
        <w:rPr>
          <w:rFonts w:ascii="Helvetica LT Std" w:hAnsi="Helvetica LT Std" w:cs="Arial"/>
          <w:lang w:eastAsia="en-AU"/>
        </w:rPr>
        <w:t>*</w:t>
      </w:r>
    </w:p>
    <w:p w14:paraId="0E65EE05" w14:textId="4229D7C5" w:rsidR="000C3B63" w:rsidRPr="008E65F7" w:rsidRDefault="000C3B63" w:rsidP="00084D6E">
      <w:pPr>
        <w:keepNext/>
        <w:keepLines/>
        <w:spacing w:after="0"/>
        <w:rPr>
          <w:rFonts w:ascii="Helvetica LT Std" w:hAnsi="Helvetica LT Std"/>
          <w:color w:val="808080" w:themeColor="background1" w:themeShade="80"/>
          <w:sz w:val="11"/>
          <w:szCs w:val="11"/>
        </w:rPr>
      </w:pPr>
      <w:r w:rsidRPr="008E65F7">
        <w:rPr>
          <w:rFonts w:ascii="Helvetica LT Std" w:hAnsi="Helvetica LT Std" w:cs="Arial"/>
          <w:color w:val="808080" w:themeColor="background1" w:themeShade="80"/>
          <w:sz w:val="11"/>
          <w:szCs w:val="11"/>
          <w:lang w:eastAsia="en-AU"/>
        </w:rPr>
        <w:t>*Standard 13 call charges apply. Please check with your phone provider.</w:t>
      </w:r>
    </w:p>
    <w:p w14:paraId="7768F667" w14:textId="21E2151A" w:rsidR="000C3B63" w:rsidRPr="008E65F7" w:rsidRDefault="000C3B63" w:rsidP="00084D6E">
      <w:pPr>
        <w:keepNext/>
        <w:keepLines/>
        <w:spacing w:after="0"/>
        <w:rPr>
          <w:rFonts w:ascii="Helvetica LT Std" w:hAnsi="Helvetica LT Std" w:cs="Arial"/>
          <w:color w:val="808080" w:themeColor="background1" w:themeShade="80"/>
          <w:sz w:val="11"/>
          <w:szCs w:val="11"/>
          <w:lang w:val="en-GB" w:eastAsia="en-AU"/>
        </w:rPr>
      </w:pPr>
      <w:r w:rsidRPr="008E65F7">
        <w:rPr>
          <w:rFonts w:ascii="Helvetica LT Std" w:hAnsi="Helvetica LT Std" w:cs="Arial"/>
          <w:color w:val="808080" w:themeColor="background1" w:themeShade="80"/>
          <w:sz w:val="11"/>
          <w:szCs w:val="11"/>
          <w:lang w:eastAsia="en-AU"/>
        </w:rPr>
        <w:t>© Copyright Natio</w:t>
      </w:r>
      <w:r w:rsidR="006B56CA" w:rsidRPr="008E65F7">
        <w:rPr>
          <w:rFonts w:ascii="Helvetica LT Std" w:hAnsi="Helvetica LT Std" w:cs="Arial"/>
          <w:color w:val="808080" w:themeColor="background1" w:themeShade="80"/>
          <w:sz w:val="11"/>
          <w:szCs w:val="11"/>
          <w:lang w:eastAsia="en-AU"/>
        </w:rPr>
        <w:t>nal Heavy Vehicle Regulator 20</w:t>
      </w:r>
      <w:r w:rsidR="00B4488D" w:rsidRPr="008E65F7">
        <w:rPr>
          <w:rFonts w:ascii="Helvetica LT Std" w:hAnsi="Helvetica LT Std" w:cs="Arial"/>
          <w:color w:val="808080" w:themeColor="background1" w:themeShade="80"/>
          <w:sz w:val="11"/>
          <w:szCs w:val="11"/>
          <w:lang w:eastAsia="en-AU"/>
        </w:rPr>
        <w:t>2</w:t>
      </w:r>
      <w:r w:rsidR="00F21348" w:rsidRPr="008E65F7">
        <w:rPr>
          <w:rFonts w:ascii="Helvetica LT Std" w:hAnsi="Helvetica LT Std" w:cs="Arial"/>
          <w:color w:val="808080" w:themeColor="background1" w:themeShade="80"/>
          <w:sz w:val="11"/>
          <w:szCs w:val="11"/>
          <w:lang w:eastAsia="en-AU"/>
        </w:rPr>
        <w:t>6</w:t>
      </w:r>
      <w:r w:rsidRPr="008E65F7">
        <w:rPr>
          <w:rFonts w:ascii="Helvetica LT Std" w:hAnsi="Helvetica LT Std" w:cs="Arial"/>
          <w:color w:val="808080" w:themeColor="background1" w:themeShade="80"/>
          <w:sz w:val="11"/>
          <w:szCs w:val="11"/>
          <w:lang w:eastAsia="en-AU"/>
        </w:rPr>
        <w:t xml:space="preserve">, </w:t>
      </w:r>
      <w:r w:rsidR="00F21348" w:rsidRPr="008E65F7">
        <w:rPr>
          <w:rFonts w:ascii="Helvetica LT Std" w:hAnsi="Helvetica LT Std" w:cs="Arial"/>
          <w:color w:val="808080" w:themeColor="background1" w:themeShade="80"/>
          <w:sz w:val="11"/>
          <w:szCs w:val="11"/>
          <w:lang w:eastAsia="en-AU"/>
        </w:rPr>
        <w:t>creativecommons.org/licenses/by/4.0</w:t>
      </w:r>
    </w:p>
    <w:p w14:paraId="1FF19565" w14:textId="6046804F" w:rsidR="0008437E" w:rsidRPr="008E65F7" w:rsidRDefault="000C3B63" w:rsidP="00084D6E">
      <w:pPr>
        <w:keepNext/>
        <w:keepLines/>
        <w:rPr>
          <w:rFonts w:ascii="Helvetica LT Std" w:hAnsi="Helvetica LT Std" w:cs="Arial"/>
          <w:color w:val="808080" w:themeColor="background1" w:themeShade="80"/>
          <w:sz w:val="11"/>
          <w:szCs w:val="11"/>
          <w:lang w:eastAsia="en-AU"/>
        </w:rPr>
      </w:pPr>
      <w:r w:rsidRPr="008E65F7">
        <w:rPr>
          <w:rFonts w:ascii="Helvetica LT Std" w:hAnsi="Helvetica LT Std" w:cs="Arial"/>
          <w:color w:val="808080" w:themeColor="background1" w:themeShade="80"/>
          <w:sz w:val="11"/>
          <w:szCs w:val="11"/>
          <w:lang w:eastAsia="en-AU"/>
        </w:rPr>
        <w:t>Disclaimer: This information is only a guide and should not be relied upon as legal advice.</w:t>
      </w:r>
    </w:p>
    <w:sectPr w:rsidR="0008437E" w:rsidRPr="008E65F7" w:rsidSect="0077584B">
      <w:headerReference w:type="default" r:id="rId16"/>
      <w:footerReference w:type="default" r:id="rId17"/>
      <w:headerReference w:type="first" r:id="rId18"/>
      <w:footerReference w:type="first" r:id="rId19"/>
      <w:type w:val="continuous"/>
      <w:pgSz w:w="11906" w:h="16838" w:code="9"/>
      <w:pgMar w:top="1588" w:right="851" w:bottom="907" w:left="851" w:header="850" w:footer="510"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977D2E5" w14:textId="77777777" w:rsidR="00237BDB" w:rsidRDefault="00237BDB" w:rsidP="00E01449">
      <w:r>
        <w:separator/>
      </w:r>
    </w:p>
  </w:endnote>
  <w:endnote w:type="continuationSeparator" w:id="0">
    <w:p w14:paraId="0B18AEF7" w14:textId="77777777" w:rsidR="00237BDB" w:rsidRDefault="00237BDB" w:rsidP="00E01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panose1 w:val="020B0004020202020204"/>
    <w:charset w:val="00"/>
    <w:family w:val="swiss"/>
    <w:pitch w:val="variable"/>
    <w:sig w:usb0="20000287" w:usb1="00000003" w:usb2="00000000" w:usb3="00000000" w:csb0="0000019F" w:csb1="00000000"/>
  </w:font>
  <w:font w:name="Effra-Bold">
    <w:altName w:val="Calibri"/>
    <w:panose1 w:val="00000000000000000000"/>
    <w:charset w:val="4D"/>
    <w:family w:val="auto"/>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Light">
    <w:panose1 w:val="020B0004020202020204"/>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LT Std">
    <w:panose1 w:val="020B0504020202020204"/>
    <w:charset w:val="00"/>
    <w:family w:val="swiss"/>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017DE" w14:textId="3227830F" w:rsidR="00E2271A" w:rsidRPr="00416C37" w:rsidRDefault="00E2271A" w:rsidP="0077584B">
    <w:pPr>
      <w:pStyle w:val="Footer"/>
    </w:pPr>
    <w:r w:rsidRPr="00416C37">
      <w:rPr>
        <w:sz w:val="14"/>
        <w:szCs w:val="14"/>
      </w:rPr>
      <w:t>www.nhvr.gov.au</w:t>
    </w:r>
    <w:r w:rsidRPr="00EB514E">
      <w:t xml:space="preserve"> </w:t>
    </w:r>
    <w:r w:rsidRPr="00EB514E">
      <w:tab/>
    </w:r>
    <w:r w:rsidRPr="00416C37">
      <w:fldChar w:fldCharType="begin"/>
    </w:r>
    <w:r w:rsidRPr="00416C37">
      <w:instrText xml:space="preserve"> PAGE   \* MERGEFORMAT </w:instrText>
    </w:r>
    <w:r w:rsidRPr="00416C37">
      <w:fldChar w:fldCharType="separate"/>
    </w:r>
    <w:r w:rsidR="008853F8" w:rsidRPr="00416C37">
      <w:t>2</w:t>
    </w:r>
    <w:r w:rsidRPr="00416C37">
      <w:fldChar w:fldCharType="end"/>
    </w:r>
    <w:r w:rsidRPr="00416C37">
      <w:t xml:space="preserve"> of </w:t>
    </w:r>
    <w:fldSimple w:instr=" NUMPAGES   \* MERGEFORMAT ">
      <w:r w:rsidR="008853F8" w:rsidRPr="00416C37">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00F47" w14:textId="6388E2E0" w:rsidR="00E2271A" w:rsidRPr="00416C37" w:rsidRDefault="00416C37" w:rsidP="0077584B">
    <w:pPr>
      <w:pStyle w:val="Footer"/>
    </w:pPr>
    <w:r w:rsidRPr="00416C37">
      <w:rPr>
        <w:sz w:val="14"/>
        <w:szCs w:val="14"/>
      </w:rPr>
      <w:t>www.nhvr.gov.au</w:t>
    </w:r>
    <w:r w:rsidR="00E2271A" w:rsidRPr="00E2271A">
      <w:t xml:space="preserve"> </w:t>
    </w:r>
    <w:r w:rsidR="00E2271A">
      <w:tab/>
    </w:r>
    <w:r w:rsidR="00E2271A" w:rsidRPr="00416C37">
      <w:fldChar w:fldCharType="begin"/>
    </w:r>
    <w:r w:rsidR="00E2271A" w:rsidRPr="00416C37">
      <w:instrText xml:space="preserve"> PAGE   \* MERGEFORMAT </w:instrText>
    </w:r>
    <w:r w:rsidR="00E2271A" w:rsidRPr="00416C37">
      <w:fldChar w:fldCharType="separate"/>
    </w:r>
    <w:r w:rsidR="008853F8" w:rsidRPr="00416C37">
      <w:t>1</w:t>
    </w:r>
    <w:r w:rsidR="00E2271A" w:rsidRPr="00416C37">
      <w:fldChar w:fldCharType="end"/>
    </w:r>
    <w:r w:rsidR="00E2271A" w:rsidRPr="00416C37">
      <w:t xml:space="preserve"> of </w:t>
    </w:r>
    <w:fldSimple w:instr=" NUMPAGES   \* MERGEFORMAT ">
      <w:r w:rsidR="008853F8" w:rsidRPr="00416C37">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371BFA9" w14:textId="77777777" w:rsidR="00237BDB" w:rsidRDefault="00237BDB" w:rsidP="00E01449">
      <w:r>
        <w:separator/>
      </w:r>
    </w:p>
  </w:footnote>
  <w:footnote w:type="continuationSeparator" w:id="0">
    <w:p w14:paraId="34108728" w14:textId="77777777" w:rsidR="00237BDB" w:rsidRDefault="00237BDB" w:rsidP="00E014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F7526" w14:textId="76E9AA30" w:rsidR="0055255D" w:rsidRPr="0055255D" w:rsidRDefault="007544FF" w:rsidP="0077584B">
    <w:pPr>
      <w:pStyle w:val="Footer"/>
      <w:spacing w:before="120"/>
    </w:pPr>
    <w:r>
      <w:rPr>
        <w:lang w:val="en-AU" w:eastAsia="en-AU"/>
      </w:rPr>
      <mc:AlternateContent>
        <mc:Choice Requires="wps">
          <w:drawing>
            <wp:anchor distT="0" distB="0" distL="114300" distR="114300" simplePos="0" relativeHeight="251646976" behindDoc="0" locked="1" layoutInCell="0" allowOverlap="0" wp14:anchorId="594FA535" wp14:editId="4CC83480">
              <wp:simplePos x="0" y="0"/>
              <wp:positionH relativeFrom="page">
                <wp:align>center</wp:align>
              </wp:positionH>
              <wp:positionV relativeFrom="page">
                <wp:posOffset>756285</wp:posOffset>
              </wp:positionV>
              <wp:extent cx="6552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552000" cy="0"/>
                      </a:xfrm>
                      <a:prstGeom prst="line">
                        <a:avLst/>
                      </a:prstGeom>
                      <a:ln w="6350">
                        <a:solidFill>
                          <a:schemeClr val="tx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660B3661" id="Straight Connector 3" o:spid="_x0000_s1026" style="position:absolute;z-index:251646976;visibility:visible;mso-wrap-style:square;mso-width-percent:0;mso-wrap-distance-left:9pt;mso-wrap-distance-top:0;mso-wrap-distance-right:9pt;mso-wrap-distance-bottom:0;mso-position-horizontal:center;mso-position-horizontal-relative:page;mso-position-vertical:absolute;mso-position-vertical-relative:page;mso-width-percent:0;mso-width-relative:margin" from="0,59.55pt" to="515.9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" o:allowincell="f" o:allowoverlap="f" strokecolor="#0f2d52 [3215]" strokeweight=".5pt">
              <w10:wrap anchorx="page" anchory="page"/>
              <w10:anchorlock/>
            </v:line>
          </w:pict>
        </mc:Fallback>
      </mc:AlternateContent>
    </w:r>
    <w:r>
      <w:rPr>
        <w:lang w:val="en-AU" w:eastAsia="en-AU"/>
      </w:rPr>
      <w:drawing>
        <wp:anchor distT="0" distB="0" distL="114300" distR="114300" simplePos="0" relativeHeight="251621376" behindDoc="1" locked="1" layoutInCell="0" allowOverlap="0" wp14:anchorId="1078669E" wp14:editId="6F1AA325">
          <wp:simplePos x="0" y="0"/>
          <wp:positionH relativeFrom="column">
            <wp:align>right</wp:align>
          </wp:positionH>
          <wp:positionV relativeFrom="page">
            <wp:posOffset>252095</wp:posOffset>
          </wp:positionV>
          <wp:extent cx="1080000" cy="428400"/>
          <wp:effectExtent l="0" t="0" r="6350" b="0"/>
          <wp:wrapNone/>
          <wp:docPr id="1595148774" name="Picture 1595148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VR NAVY logo (no ta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0000" cy="428400"/>
                  </a:xfrm>
                  <a:prstGeom prst="rect">
                    <a:avLst/>
                  </a:prstGeom>
                </pic:spPr>
              </pic:pic>
            </a:graphicData>
          </a:graphic>
          <wp14:sizeRelH relativeFrom="page">
            <wp14:pctWidth>0</wp14:pctWidth>
          </wp14:sizeRelH>
          <wp14:sizeRelV relativeFrom="page">
            <wp14:pctHeight>0</wp14:pctHeight>
          </wp14:sizeRelV>
        </wp:anchor>
      </w:drawing>
    </w:r>
    <w:sdt>
      <w:sdtPr>
        <w:rPr>
          <w:rStyle w:val="PlaceholderText"/>
          <w:rFonts w:ascii="Helvetica" w:hAnsi="Helvetica" w:cs="Helvetica"/>
          <w:color w:val="0F2D52" w:themeColor="text2"/>
          <w:szCs w:val="16"/>
        </w:rPr>
        <w:alias w:val="Title"/>
        <w:tag w:val=""/>
        <w:id w:val="-1318180871"/>
        <w:dataBinding w:prefixMappings="xmlns:ns0='http://purl.org/dc/elements/1.1/' xmlns:ns1='http://schemas.openxmlformats.org/package/2006/metadata/core-properties' " w:xpath="/ns1:coreProperties[1]/ns0:title[1]" w:storeItemID="{6C3C8BC8-F283-45AE-878A-BAB7291924A1}"/>
        <w:text/>
      </w:sdtPr>
      <w:sdtEndPr>
        <w:rPr>
          <w:rStyle w:val="PlaceholderText"/>
        </w:rPr>
      </w:sdtEndPr>
      <w:sdtContent>
        <w:r w:rsidR="002266A4">
          <w:rPr>
            <w:rStyle w:val="PlaceholderText"/>
            <w:rFonts w:ascii="Helvetica" w:hAnsi="Helvetica" w:cs="Helvetica"/>
            <w:color w:val="0F2D52" w:themeColor="text2"/>
            <w:szCs w:val="16"/>
          </w:rPr>
          <w:t>Activities and Controls - Loads, Loading Unloading</w:t>
        </w:r>
      </w:sdtContent>
    </w:sdt>
    <w:r w:rsidRPr="00276F3D">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9A8DB" w14:textId="0FDD4B0F" w:rsidR="00416C37" w:rsidRPr="0055255D" w:rsidRDefault="00416C37" w:rsidP="0077584B">
    <w:pPr>
      <w:pStyle w:val="Footer"/>
    </w:pPr>
    <w:r>
      <w:rPr>
        <w:lang w:val="en-AU" w:eastAsia="en-AU"/>
      </w:rPr>
      <mc:AlternateContent>
        <mc:Choice Requires="wps">
          <w:drawing>
            <wp:anchor distT="0" distB="0" distL="114300" distR="114300" simplePos="0" relativeHeight="251718656" behindDoc="0" locked="1" layoutInCell="0" allowOverlap="0" wp14:anchorId="73BFCC0C" wp14:editId="2003D72E">
              <wp:simplePos x="0" y="0"/>
              <wp:positionH relativeFrom="page">
                <wp:align>center</wp:align>
              </wp:positionH>
              <wp:positionV relativeFrom="page">
                <wp:posOffset>756285</wp:posOffset>
              </wp:positionV>
              <wp:extent cx="6552000" cy="0"/>
              <wp:effectExtent l="0" t="0" r="0" b="0"/>
              <wp:wrapNone/>
              <wp:docPr id="1246100924" name="Straight Connector 1246100924"/>
              <wp:cNvGraphicFramePr/>
              <a:graphic xmlns:a="http://schemas.openxmlformats.org/drawingml/2006/main">
                <a:graphicData uri="http://schemas.microsoft.com/office/word/2010/wordprocessingShape">
                  <wps:wsp>
                    <wps:cNvCnPr/>
                    <wps:spPr>
                      <a:xfrm>
                        <a:off x="0" y="0"/>
                        <a:ext cx="6552000" cy="0"/>
                      </a:xfrm>
                      <a:prstGeom prst="line">
                        <a:avLst/>
                      </a:prstGeom>
                      <a:ln w="6350">
                        <a:solidFill>
                          <a:schemeClr val="tx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7184A6A8" id="Straight Connector 1246100924" o:spid="_x0000_s1026" style="position:absolute;z-index:251718656;visibility:visible;mso-wrap-style:square;mso-width-percent:0;mso-wrap-distance-left:9pt;mso-wrap-distance-top:0;mso-wrap-distance-right:9pt;mso-wrap-distance-bottom:0;mso-position-horizontal:center;mso-position-horizontal-relative:page;mso-position-vertical:absolute;mso-position-vertical-relative:page;mso-width-percent:0;mso-width-relative:margin" from="0,59.55pt" to="515.9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" o:allowincell="f" o:allowoverlap="f" strokecolor="#0f2d52 [3215]" strokeweight=".5pt">
              <w10:wrap anchorx="page" anchory="page"/>
              <w10:anchorlock/>
            </v:line>
          </w:pict>
        </mc:Fallback>
      </mc:AlternateContent>
    </w:r>
    <w:r>
      <w:rPr>
        <w:lang w:val="en-AU" w:eastAsia="en-AU"/>
      </w:rPr>
      <w:drawing>
        <wp:anchor distT="0" distB="0" distL="114300" distR="114300" simplePos="0" relativeHeight="251698176" behindDoc="1" locked="1" layoutInCell="0" allowOverlap="0" wp14:anchorId="4E62CC10" wp14:editId="1615895C">
          <wp:simplePos x="0" y="0"/>
          <wp:positionH relativeFrom="column">
            <wp:align>right</wp:align>
          </wp:positionH>
          <wp:positionV relativeFrom="page">
            <wp:posOffset>252095</wp:posOffset>
          </wp:positionV>
          <wp:extent cx="1080000" cy="428400"/>
          <wp:effectExtent l="0" t="0" r="6350" b="0"/>
          <wp:wrapNone/>
          <wp:docPr id="2096547271" name="Picture 2096547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VR NAVY logo (no ta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0000" cy="428400"/>
                  </a:xfrm>
                  <a:prstGeom prst="rect">
                    <a:avLst/>
                  </a:prstGeom>
                </pic:spPr>
              </pic:pic>
            </a:graphicData>
          </a:graphic>
          <wp14:sizeRelH relativeFrom="page">
            <wp14:pctWidth>0</wp14:pctWidth>
          </wp14:sizeRelH>
          <wp14:sizeRelV relativeFrom="page">
            <wp14:pctHeight>0</wp14:pctHeight>
          </wp14:sizeRelV>
        </wp:anchor>
      </w:drawing>
    </w:r>
    <w:sdt>
      <w:sdtPr>
        <w:rPr>
          <w:rStyle w:val="PlaceholderText"/>
          <w:rFonts w:ascii="Helvetica" w:hAnsi="Helvetica" w:cs="Helvetica"/>
          <w:b/>
          <w:bCs/>
          <w:color w:val="0F2D52" w:themeColor="text2"/>
          <w:sz w:val="24"/>
        </w:rPr>
        <w:alias w:val="Title"/>
        <w:tag w:val=""/>
        <w:id w:val="-2106252259"/>
        <w:dataBinding w:prefixMappings="xmlns:ns0='http://purl.org/dc/elements/1.1/' xmlns:ns1='http://schemas.openxmlformats.org/package/2006/metadata/core-properties' " w:xpath="/ns1:coreProperties[1]/ns0:title[1]" w:storeItemID="{6C3C8BC8-F283-45AE-878A-BAB7291924A1}"/>
        <w:text/>
      </w:sdtPr>
      <w:sdtEndPr>
        <w:rPr>
          <w:rStyle w:val="PlaceholderText"/>
        </w:rPr>
      </w:sdtEndPr>
      <w:sdtContent>
        <w:r w:rsidR="002266A4" w:rsidRPr="002266A4">
          <w:rPr>
            <w:rStyle w:val="PlaceholderText"/>
            <w:rFonts w:ascii="Helvetica" w:hAnsi="Helvetica" w:cs="Helvetica"/>
            <w:b/>
            <w:bCs/>
            <w:color w:val="0F2D52" w:themeColor="text2"/>
            <w:sz w:val="24"/>
          </w:rPr>
          <w:t>Activities and Controls - Loads, Loading Unloading</w:t>
        </w:r>
      </w:sdtContent>
    </w:sdt>
    <w:r w:rsidRPr="00276F3D">
      <w:tab/>
    </w:r>
  </w:p>
  <w:p w14:paraId="215D4491" w14:textId="6D58CBFB" w:rsidR="00833D38" w:rsidRPr="00833D38" w:rsidRDefault="00833D38" w:rsidP="00416C37">
    <w:pPr>
      <w:pStyle w:val="Header"/>
      <w:tabs>
        <w:tab w:val="left" w:pos="3547"/>
        <w:tab w:val="right" w:pos="9864"/>
      </w:tabs>
      <w:ind w:right="70"/>
      <w:jc w:val="right"/>
    </w:pPr>
    <w:r>
      <w:rPr>
        <w:lang w:eastAsia="en-AU"/>
      </w:rPr>
      <mc:AlternateContent>
        <mc:Choice Requires="wps">
          <w:drawing>
            <wp:anchor distT="0" distB="0" distL="114300" distR="114300" simplePos="0" relativeHeight="251677696" behindDoc="0" locked="1" layoutInCell="1" allowOverlap="1" wp14:anchorId="48CEE0CE" wp14:editId="5A2B1AAE">
              <wp:simplePos x="0" y="0"/>
              <wp:positionH relativeFrom="page">
                <wp:posOffset>5941060</wp:posOffset>
              </wp:positionH>
              <wp:positionV relativeFrom="page">
                <wp:posOffset>1235075</wp:posOffset>
              </wp:positionV>
              <wp:extent cx="1446530" cy="135890"/>
              <wp:effectExtent l="0" t="0" r="1270" b="9525"/>
              <wp:wrapNone/>
              <wp:docPr id="1" name="Text Box 1"/>
              <wp:cNvGraphicFramePr/>
              <a:graphic xmlns:a="http://schemas.openxmlformats.org/drawingml/2006/main">
                <a:graphicData uri="http://schemas.microsoft.com/office/word/2010/wordprocessingShape">
                  <wps:wsp>
                    <wps:cNvSpPr txBox="1"/>
                    <wps:spPr>
                      <a:xfrm>
                        <a:off x="0" y="0"/>
                        <a:ext cx="1446530" cy="135890"/>
                      </a:xfrm>
                      <a:prstGeom prst="rect">
                        <a:avLst/>
                      </a:prstGeom>
                      <a:noFill/>
                      <a:ln w="0">
                        <a:noFill/>
                      </a:ln>
                      <a:effectLst/>
                    </wps:spPr>
                    <wps:txbx>
                      <w:txbxContent>
                        <w:p w14:paraId="68B10C79" w14:textId="77777777" w:rsidR="00833D38" w:rsidRPr="00276F3D" w:rsidRDefault="00237BDB" w:rsidP="00833D38">
                          <w:pPr>
                            <w:pStyle w:val="Header"/>
                            <w:tabs>
                              <w:tab w:val="left" w:pos="3547"/>
                              <w:tab w:val="right" w:pos="9864"/>
                            </w:tabs>
                            <w:jc w:val="right"/>
                            <w:rPr>
                              <w:sz w:val="16"/>
                              <w:szCs w:val="16"/>
                            </w:rPr>
                          </w:pPr>
                          <w:sdt>
                            <w:sdtPr>
                              <w:rPr>
                                <w:color w:val="FFFFFF" w:themeColor="background1"/>
                                <w:sz w:val="16"/>
                                <w:szCs w:val="16"/>
                              </w:rPr>
                              <w:alias w:val="Publish Date"/>
                              <w:tag w:val=""/>
                              <w:id w:val="-1567094222"/>
                              <w:dataBinding w:prefixMappings="xmlns:ns0='http://schemas.microsoft.com/office/2006/coverPageProps' " w:xpath="/ns0:CoverPageProperties[1]/ns0:PublishDate[1]" w:storeItemID="{55AF091B-3C7A-41E3-B477-F2FDAA23CFDA}"/>
                              <w:date>
                                <w:dateFormat w:val="d MMMM yyyy"/>
                                <w:lid w:val="en-AU"/>
                                <w:storeMappedDataAs w:val="dateTime"/>
                                <w:calendar w:val="gregorian"/>
                              </w:date>
                            </w:sdtPr>
                            <w:sdtEndPr/>
                            <w:sdtContent>
                              <w:r w:rsidR="00833D38">
                                <w:rPr>
                                  <w:color w:val="FFFFFF" w:themeColor="background1"/>
                                  <w:sz w:val="16"/>
                                  <w:szCs w:val="16"/>
                                </w:rPr>
                                <w:t>[Publish Date]</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8CEE0CE" id="_x0000_t202" coordsize="21600,21600" o:spt="202" path="m,l,21600r21600,l21600,xe">
              <v:stroke joinstyle="miter"/>
              <v:path gradientshapeok="t" o:connecttype="rect"/>
            </v:shapetype>
            <v:shape id="Text Box 1" o:spid="_x0000_s1026" type="#_x0000_t202" style="position:absolute;left:0;text-align:left;margin-left:467.8pt;margin-top:97.25pt;width:113.9pt;height:10.7pt;z-index:2516776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" filled="f" stroked="f" strokeweight="0">
              <v:textbox style="mso-fit-shape-to-text:t" inset="0,0,0,0">
                <w:txbxContent>
                  <w:p w14:paraId="68B10C79" w14:textId="77777777" w:rsidR="00833D38" w:rsidRPr="00276F3D" w:rsidRDefault="00237BDB" w:rsidP="00833D38">
                    <w:pPr>
                      <w:pStyle w:val="Header"/>
                      <w:tabs>
                        <w:tab w:val="left" w:pos="3547"/>
                        <w:tab w:val="right" w:pos="9864"/>
                      </w:tabs>
                      <w:jc w:val="right"/>
                      <w:rPr>
                        <w:sz w:val="16"/>
                        <w:szCs w:val="16"/>
                      </w:rPr>
                    </w:pPr>
                    <w:sdt>
                      <w:sdtPr>
                        <w:rPr>
                          <w:color w:val="FFFFFF" w:themeColor="background1"/>
                          <w:sz w:val="16"/>
                          <w:szCs w:val="16"/>
                        </w:rPr>
                        <w:alias w:val="Publish Date"/>
                        <w:tag w:val=""/>
                        <w:id w:val="-1567094222"/>
                        <w:dataBinding w:prefixMappings="xmlns:ns0='http://schemas.microsoft.com/office/2006/coverPageProps' " w:xpath="/ns0:CoverPageProperties[1]/ns0:PublishDate[1]" w:storeItemID="{55AF091B-3C7A-41E3-B477-F2FDAA23CFDA}"/>
                        <w:date>
                          <w:dateFormat w:val="d MMMM yyyy"/>
                          <w:lid w:val="en-AU"/>
                          <w:storeMappedDataAs w:val="dateTime"/>
                          <w:calendar w:val="gregorian"/>
                        </w:date>
                      </w:sdtPr>
                      <w:sdtEndPr/>
                      <w:sdtContent>
                        <w:r w:rsidR="00833D38">
                          <w:rPr>
                            <w:color w:val="FFFFFF" w:themeColor="background1"/>
                            <w:sz w:val="16"/>
                            <w:szCs w:val="16"/>
                          </w:rPr>
                          <w:t>[Publish Date]</w:t>
                        </w:r>
                      </w:sdtContent>
                    </w:sdt>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A7E2D"/>
    <w:multiLevelType w:val="hybridMultilevel"/>
    <w:tmpl w:val="CA1083DA"/>
    <w:lvl w:ilvl="0" w:tplc="C9461E5E">
      <w:start w:val="1"/>
      <w:numFmt w:val="bullet"/>
      <w:pStyle w:val="Bullet1"/>
      <w:lvlText w:val=""/>
      <w:lvlJc w:val="left"/>
      <w:pPr>
        <w:ind w:left="360" w:hanging="360"/>
      </w:pPr>
      <w:rPr>
        <w:rFonts w:ascii="Symbol" w:hAnsi="Symbol" w:hint="default"/>
        <w:b w:val="0"/>
        <w:i w:val="0"/>
        <w:sz w:val="18"/>
      </w:rPr>
    </w:lvl>
    <w:lvl w:ilvl="1" w:tplc="D1A2DCCC">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0ECB27E9"/>
    <w:multiLevelType w:val="hybridMultilevel"/>
    <w:tmpl w:val="A0C2C28C"/>
    <w:lvl w:ilvl="0" w:tplc="EC7CD028">
      <w:start w:val="1"/>
      <w:numFmt w:val="bullet"/>
      <w:pStyle w:val="Table10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DF31CC1"/>
    <w:multiLevelType w:val="hybridMultilevel"/>
    <w:tmpl w:val="9A3A5380"/>
    <w:lvl w:ilvl="0" w:tplc="C794ED96">
      <w:start w:val="1"/>
      <w:numFmt w:val="bullet"/>
      <w:pStyle w:val="Note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D3D369E"/>
    <w:multiLevelType w:val="hybridMultilevel"/>
    <w:tmpl w:val="A8345B88"/>
    <w:lvl w:ilvl="0" w:tplc="4ACAB734">
      <w:start w:val="1"/>
      <w:numFmt w:val="bullet"/>
      <w:lvlText w:val="o"/>
      <w:lvlJc w:val="left"/>
      <w:pPr>
        <w:ind w:left="737" w:hanging="170"/>
      </w:pPr>
      <w:rPr>
        <w:rFonts w:ascii="Courier New" w:hAnsi="Courier New"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4" w15:restartNumberingAfterBreak="0">
    <w:nsid w:val="3C19598A"/>
    <w:multiLevelType w:val="hybridMultilevel"/>
    <w:tmpl w:val="1CA0B104"/>
    <w:lvl w:ilvl="0" w:tplc="7882AE5E">
      <w:start w:val="1"/>
      <w:numFmt w:val="bullet"/>
      <w:pStyle w:val="Bullet2"/>
      <w:lvlText w:val="o"/>
      <w:lvlJc w:val="left"/>
      <w:pPr>
        <w:ind w:left="737" w:hanging="453"/>
      </w:pPr>
      <w:rPr>
        <w:rFonts w:ascii="Courier New" w:hAnsi="Courier New"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5" w15:restartNumberingAfterBreak="0">
    <w:nsid w:val="40622CD0"/>
    <w:multiLevelType w:val="multilevel"/>
    <w:tmpl w:val="4CAAAC98"/>
    <w:styleLink w:val="Tablenumbering"/>
    <w:lvl w:ilvl="0">
      <w:start w:val="1"/>
      <w:numFmt w:val="decimal"/>
      <w:lvlText w:val="%1."/>
      <w:lvlJc w:val="left"/>
      <w:pPr>
        <w:tabs>
          <w:tab w:val="num" w:pos="567"/>
        </w:tabs>
        <w:ind w:left="567" w:hanging="283"/>
      </w:pPr>
      <w:rPr>
        <w:rFonts w:ascii="Trebuchet MS" w:hAnsi="Trebuchet MS" w:hint="default"/>
        <w:sz w:val="20"/>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44B63929"/>
    <w:multiLevelType w:val="hybridMultilevel"/>
    <w:tmpl w:val="A1EED644"/>
    <w:lvl w:ilvl="0" w:tplc="E6C4A0AC">
      <w:start w:val="1"/>
      <w:numFmt w:val="bullet"/>
      <w:lvlText w:val="o"/>
      <w:lvlJc w:val="left"/>
      <w:pPr>
        <w:ind w:left="1004" w:hanging="360"/>
      </w:pPr>
      <w:rPr>
        <w:rFonts w:ascii="Courier New" w:hAnsi="Courier New"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7" w15:restartNumberingAfterBreak="0">
    <w:nsid w:val="452E3239"/>
    <w:multiLevelType w:val="hybridMultilevel"/>
    <w:tmpl w:val="AF107D6C"/>
    <w:lvl w:ilvl="0" w:tplc="263632A2">
      <w:start w:val="1"/>
      <w:numFmt w:val="bullet"/>
      <w:pStyle w:val="Table09bullet"/>
      <w:lvlText w:val=""/>
      <w:lvlJc w:val="left"/>
      <w:pPr>
        <w:ind w:left="198" w:hanging="141"/>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5C85749"/>
    <w:multiLevelType w:val="hybridMultilevel"/>
    <w:tmpl w:val="5D1C7C9E"/>
    <w:lvl w:ilvl="0" w:tplc="99806344">
      <w:start w:val="1"/>
      <w:numFmt w:val="bullet"/>
      <w:pStyle w:val="Tablebullet1"/>
      <w:lvlText w:val=""/>
      <w:lvlJc w:val="left"/>
      <w:pPr>
        <w:ind w:left="720" w:hanging="360"/>
      </w:pPr>
      <w:rPr>
        <w:rFonts w:ascii="Symbol" w:hAnsi="Symbol" w:hint="default"/>
      </w:rPr>
    </w:lvl>
    <w:lvl w:ilvl="1" w:tplc="57722206">
      <w:start w:val="1"/>
      <w:numFmt w:val="bullet"/>
      <w:pStyle w:val="Tablebullet2"/>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1BF5A1D"/>
    <w:multiLevelType w:val="hybridMultilevel"/>
    <w:tmpl w:val="9ED86576"/>
    <w:lvl w:ilvl="0" w:tplc="81E485CE">
      <w:start w:val="1"/>
      <w:numFmt w:val="bullet"/>
      <w:pStyle w:val="Table09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2624304"/>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1" w15:restartNumberingAfterBreak="0">
    <w:nsid w:val="580504B5"/>
    <w:multiLevelType w:val="hybridMultilevel"/>
    <w:tmpl w:val="99609AD6"/>
    <w:lvl w:ilvl="0" w:tplc="FC9C9BC0">
      <w:numFmt w:val="bullet"/>
      <w:pStyle w:val="Table10bullet2"/>
      <w:lvlText w:val="-"/>
      <w:lvlJc w:val="left"/>
      <w:pPr>
        <w:ind w:left="720" w:hanging="360"/>
      </w:pPr>
      <w:rPr>
        <w:rFonts w:ascii="Calibri" w:eastAsia="Cambria"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9B41B9A"/>
    <w:multiLevelType w:val="hybridMultilevel"/>
    <w:tmpl w:val="BAE0D8C8"/>
    <w:lvl w:ilvl="0" w:tplc="67D024CA">
      <w:start w:val="1"/>
      <w:numFmt w:val="decimal"/>
      <w:pStyle w:val="Number1"/>
      <w:lvlText w:val="%1."/>
      <w:lvlJc w:val="left"/>
      <w:pPr>
        <w:ind w:left="1440" w:hanging="360"/>
      </w:pPr>
    </w:lvl>
    <w:lvl w:ilvl="1" w:tplc="15B08592">
      <w:start w:val="1"/>
      <w:numFmt w:val="lowerLetter"/>
      <w:pStyle w:val="Number2"/>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15:restartNumberingAfterBreak="0">
    <w:nsid w:val="602C48C5"/>
    <w:multiLevelType w:val="multilevel"/>
    <w:tmpl w:val="07F2133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675D2310"/>
    <w:multiLevelType w:val="hybridMultilevel"/>
    <w:tmpl w:val="B5CCE726"/>
    <w:lvl w:ilvl="0" w:tplc="3FDE744E">
      <w:start w:val="1"/>
      <w:numFmt w:val="bullet"/>
      <w:pStyle w:val="noteindentbullet"/>
      <w:lvlText w:val=""/>
      <w:lvlJc w:val="left"/>
      <w:pPr>
        <w:ind w:left="1004" w:hanging="360"/>
      </w:pPr>
      <w:rPr>
        <w:rFonts w:ascii="Symbol" w:hAnsi="Symbol" w:hint="default"/>
        <w:sz w:val="16"/>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15:restartNumberingAfterBreak="0">
    <w:nsid w:val="6E504FEC"/>
    <w:multiLevelType w:val="hybridMultilevel"/>
    <w:tmpl w:val="9FE45544"/>
    <w:lvl w:ilvl="0" w:tplc="A2F4E2BC">
      <w:start w:val="1"/>
      <w:numFmt w:val="bullet"/>
      <w:pStyle w:val="Table08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E1C5287"/>
    <w:multiLevelType w:val="hybridMultilevel"/>
    <w:tmpl w:val="6A3E350A"/>
    <w:lvl w:ilvl="0" w:tplc="5BA8C5BE">
      <w:start w:val="1"/>
      <w:numFmt w:val="decimal"/>
      <w:pStyle w:val="Tablenumber1"/>
      <w:lvlText w:val="%1."/>
      <w:lvlJc w:val="left"/>
      <w:pPr>
        <w:ind w:left="720" w:hanging="360"/>
      </w:pPr>
    </w:lvl>
    <w:lvl w:ilvl="1" w:tplc="079C48EE">
      <w:start w:val="1"/>
      <w:numFmt w:val="lowerLetter"/>
      <w:pStyle w:val="Tablenumber2"/>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659389281">
    <w:abstractNumId w:val="0"/>
  </w:num>
  <w:num w:numId="2" w16cid:durableId="2054040983">
    <w:abstractNumId w:val="2"/>
  </w:num>
  <w:num w:numId="3" w16cid:durableId="236675232">
    <w:abstractNumId w:val="14"/>
  </w:num>
  <w:num w:numId="4" w16cid:durableId="1836995768">
    <w:abstractNumId w:val="12"/>
  </w:num>
  <w:num w:numId="5" w16cid:durableId="240994662">
    <w:abstractNumId w:val="8"/>
  </w:num>
  <w:num w:numId="6" w16cid:durableId="1865630299">
    <w:abstractNumId w:val="5"/>
  </w:num>
  <w:num w:numId="7" w16cid:durableId="185486823">
    <w:abstractNumId w:val="7"/>
  </w:num>
  <w:num w:numId="8" w16cid:durableId="906113735">
    <w:abstractNumId w:val="15"/>
  </w:num>
  <w:num w:numId="9" w16cid:durableId="1391922131">
    <w:abstractNumId w:val="9"/>
  </w:num>
  <w:num w:numId="10" w16cid:durableId="1194463327">
    <w:abstractNumId w:val="1"/>
  </w:num>
  <w:num w:numId="11" w16cid:durableId="1220870785">
    <w:abstractNumId w:val="11"/>
  </w:num>
  <w:num w:numId="12" w16cid:durableId="829906815">
    <w:abstractNumId w:val="6"/>
  </w:num>
  <w:num w:numId="13" w16cid:durableId="1624385070">
    <w:abstractNumId w:val="16"/>
  </w:num>
  <w:num w:numId="14" w16cid:durableId="1136531655">
    <w:abstractNumId w:val="13"/>
  </w:num>
  <w:num w:numId="15" w16cid:durableId="715809954">
    <w:abstractNumId w:val="10"/>
  </w:num>
  <w:num w:numId="16" w16cid:durableId="1032733620">
    <w:abstractNumId w:val="3"/>
  </w:num>
  <w:num w:numId="17" w16cid:durableId="2006669605">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490C"/>
    <w:rsid w:val="00001C87"/>
    <w:rsid w:val="00003170"/>
    <w:rsid w:val="000065B3"/>
    <w:rsid w:val="0001199E"/>
    <w:rsid w:val="00013684"/>
    <w:rsid w:val="00013C02"/>
    <w:rsid w:val="00015BC3"/>
    <w:rsid w:val="0001707F"/>
    <w:rsid w:val="00020369"/>
    <w:rsid w:val="0002184D"/>
    <w:rsid w:val="00022161"/>
    <w:rsid w:val="0002398B"/>
    <w:rsid w:val="00023A83"/>
    <w:rsid w:val="000241F7"/>
    <w:rsid w:val="00025575"/>
    <w:rsid w:val="000259B1"/>
    <w:rsid w:val="000268CF"/>
    <w:rsid w:val="00026C49"/>
    <w:rsid w:val="000270C9"/>
    <w:rsid w:val="00032154"/>
    <w:rsid w:val="0003492A"/>
    <w:rsid w:val="00034B5E"/>
    <w:rsid w:val="00035F50"/>
    <w:rsid w:val="00035F8C"/>
    <w:rsid w:val="00036948"/>
    <w:rsid w:val="000451BE"/>
    <w:rsid w:val="000460C1"/>
    <w:rsid w:val="00047FBB"/>
    <w:rsid w:val="00052A38"/>
    <w:rsid w:val="00052F10"/>
    <w:rsid w:val="00053349"/>
    <w:rsid w:val="000547DE"/>
    <w:rsid w:val="000560D0"/>
    <w:rsid w:val="0005694E"/>
    <w:rsid w:val="000615A1"/>
    <w:rsid w:val="00073670"/>
    <w:rsid w:val="00080106"/>
    <w:rsid w:val="00082C34"/>
    <w:rsid w:val="0008437E"/>
    <w:rsid w:val="00084D6E"/>
    <w:rsid w:val="00085E09"/>
    <w:rsid w:val="000868A3"/>
    <w:rsid w:val="00087CBC"/>
    <w:rsid w:val="0009638F"/>
    <w:rsid w:val="000974B6"/>
    <w:rsid w:val="000979E7"/>
    <w:rsid w:val="000A0261"/>
    <w:rsid w:val="000A031D"/>
    <w:rsid w:val="000A41AE"/>
    <w:rsid w:val="000B176B"/>
    <w:rsid w:val="000B512D"/>
    <w:rsid w:val="000C0D4D"/>
    <w:rsid w:val="000C107E"/>
    <w:rsid w:val="000C1F18"/>
    <w:rsid w:val="000C26B4"/>
    <w:rsid w:val="000C3B63"/>
    <w:rsid w:val="000D2088"/>
    <w:rsid w:val="000D4ECA"/>
    <w:rsid w:val="000E11A4"/>
    <w:rsid w:val="000E4B17"/>
    <w:rsid w:val="000E4DD6"/>
    <w:rsid w:val="000E7949"/>
    <w:rsid w:val="000F099F"/>
    <w:rsid w:val="000F1A1B"/>
    <w:rsid w:val="000F674E"/>
    <w:rsid w:val="000F7D02"/>
    <w:rsid w:val="00102812"/>
    <w:rsid w:val="001061DB"/>
    <w:rsid w:val="0010724F"/>
    <w:rsid w:val="00110818"/>
    <w:rsid w:val="00112C2C"/>
    <w:rsid w:val="00116D88"/>
    <w:rsid w:val="00117324"/>
    <w:rsid w:val="00125F8D"/>
    <w:rsid w:val="001268AF"/>
    <w:rsid w:val="0013032D"/>
    <w:rsid w:val="001348C7"/>
    <w:rsid w:val="00134C83"/>
    <w:rsid w:val="00135CB1"/>
    <w:rsid w:val="001366B1"/>
    <w:rsid w:val="001426C3"/>
    <w:rsid w:val="00143332"/>
    <w:rsid w:val="00144FCB"/>
    <w:rsid w:val="001465A3"/>
    <w:rsid w:val="00146898"/>
    <w:rsid w:val="00146DC0"/>
    <w:rsid w:val="00147681"/>
    <w:rsid w:val="00152CCA"/>
    <w:rsid w:val="001542E1"/>
    <w:rsid w:val="001567C5"/>
    <w:rsid w:val="00156C0C"/>
    <w:rsid w:val="001576AA"/>
    <w:rsid w:val="00162704"/>
    <w:rsid w:val="00163A5A"/>
    <w:rsid w:val="00166463"/>
    <w:rsid w:val="001735C1"/>
    <w:rsid w:val="001736D4"/>
    <w:rsid w:val="001751AB"/>
    <w:rsid w:val="001755F7"/>
    <w:rsid w:val="001763CA"/>
    <w:rsid w:val="001764ED"/>
    <w:rsid w:val="0018235C"/>
    <w:rsid w:val="00183661"/>
    <w:rsid w:val="00196C5A"/>
    <w:rsid w:val="00197274"/>
    <w:rsid w:val="00197ABF"/>
    <w:rsid w:val="001A7348"/>
    <w:rsid w:val="001B20B1"/>
    <w:rsid w:val="001B2E37"/>
    <w:rsid w:val="001B4030"/>
    <w:rsid w:val="001B403C"/>
    <w:rsid w:val="001B4887"/>
    <w:rsid w:val="001B6F3C"/>
    <w:rsid w:val="001B7D69"/>
    <w:rsid w:val="001C4221"/>
    <w:rsid w:val="001C58B1"/>
    <w:rsid w:val="001D0483"/>
    <w:rsid w:val="001D4D4C"/>
    <w:rsid w:val="001D4F17"/>
    <w:rsid w:val="001D5C2C"/>
    <w:rsid w:val="001D6EC6"/>
    <w:rsid w:val="001D7E5C"/>
    <w:rsid w:val="001E00E6"/>
    <w:rsid w:val="001E1931"/>
    <w:rsid w:val="001E29AC"/>
    <w:rsid w:val="001E3341"/>
    <w:rsid w:val="001E3C35"/>
    <w:rsid w:val="001E7A2C"/>
    <w:rsid w:val="001F490C"/>
    <w:rsid w:val="001F68DE"/>
    <w:rsid w:val="001F7BAD"/>
    <w:rsid w:val="00200A88"/>
    <w:rsid w:val="00200BE1"/>
    <w:rsid w:val="00211CC5"/>
    <w:rsid w:val="00213EC3"/>
    <w:rsid w:val="00215C76"/>
    <w:rsid w:val="00221488"/>
    <w:rsid w:val="002214C1"/>
    <w:rsid w:val="00225E80"/>
    <w:rsid w:val="002266A4"/>
    <w:rsid w:val="00232B7D"/>
    <w:rsid w:val="00236D85"/>
    <w:rsid w:val="00236F71"/>
    <w:rsid w:val="00237BDB"/>
    <w:rsid w:val="00237C28"/>
    <w:rsid w:val="00241812"/>
    <w:rsid w:val="00241AB7"/>
    <w:rsid w:val="00242AE8"/>
    <w:rsid w:val="00243F01"/>
    <w:rsid w:val="00244CBB"/>
    <w:rsid w:val="00245BAA"/>
    <w:rsid w:val="002470E0"/>
    <w:rsid w:val="00262281"/>
    <w:rsid w:val="002661B1"/>
    <w:rsid w:val="00270884"/>
    <w:rsid w:val="002734A1"/>
    <w:rsid w:val="002748BD"/>
    <w:rsid w:val="00275B02"/>
    <w:rsid w:val="00276F3D"/>
    <w:rsid w:val="0028132B"/>
    <w:rsid w:val="00281AFB"/>
    <w:rsid w:val="00282EDD"/>
    <w:rsid w:val="00284CF9"/>
    <w:rsid w:val="00284D53"/>
    <w:rsid w:val="00295FE3"/>
    <w:rsid w:val="00296026"/>
    <w:rsid w:val="00297AAC"/>
    <w:rsid w:val="002A254B"/>
    <w:rsid w:val="002A2571"/>
    <w:rsid w:val="002A3261"/>
    <w:rsid w:val="002A5245"/>
    <w:rsid w:val="002A71D7"/>
    <w:rsid w:val="002A73C3"/>
    <w:rsid w:val="002A7E97"/>
    <w:rsid w:val="002B114E"/>
    <w:rsid w:val="002B1ACB"/>
    <w:rsid w:val="002B2BFB"/>
    <w:rsid w:val="002B4492"/>
    <w:rsid w:val="002B7431"/>
    <w:rsid w:val="002B7A59"/>
    <w:rsid w:val="002C18D0"/>
    <w:rsid w:val="002C2E48"/>
    <w:rsid w:val="002C38F3"/>
    <w:rsid w:val="002C4550"/>
    <w:rsid w:val="002C5A3E"/>
    <w:rsid w:val="002C6F7A"/>
    <w:rsid w:val="002C75C6"/>
    <w:rsid w:val="002C7E94"/>
    <w:rsid w:val="002D1A6C"/>
    <w:rsid w:val="002D4F09"/>
    <w:rsid w:val="002D6633"/>
    <w:rsid w:val="002E5191"/>
    <w:rsid w:val="002F274A"/>
    <w:rsid w:val="0030022D"/>
    <w:rsid w:val="00303185"/>
    <w:rsid w:val="00306138"/>
    <w:rsid w:val="00306B7F"/>
    <w:rsid w:val="003122C4"/>
    <w:rsid w:val="003125A0"/>
    <w:rsid w:val="003138F2"/>
    <w:rsid w:val="00313933"/>
    <w:rsid w:val="00314BAB"/>
    <w:rsid w:val="003177B4"/>
    <w:rsid w:val="00323224"/>
    <w:rsid w:val="0032459D"/>
    <w:rsid w:val="003347A4"/>
    <w:rsid w:val="003351FC"/>
    <w:rsid w:val="00335265"/>
    <w:rsid w:val="003356C0"/>
    <w:rsid w:val="003445B9"/>
    <w:rsid w:val="00344F27"/>
    <w:rsid w:val="0034710A"/>
    <w:rsid w:val="003522BC"/>
    <w:rsid w:val="003536CE"/>
    <w:rsid w:val="003604C2"/>
    <w:rsid w:val="00362757"/>
    <w:rsid w:val="00362C49"/>
    <w:rsid w:val="00362CD7"/>
    <w:rsid w:val="00363C54"/>
    <w:rsid w:val="003654EC"/>
    <w:rsid w:val="0036595B"/>
    <w:rsid w:val="00370314"/>
    <w:rsid w:val="003712AC"/>
    <w:rsid w:val="003724CD"/>
    <w:rsid w:val="00375CFB"/>
    <w:rsid w:val="00377693"/>
    <w:rsid w:val="00383B72"/>
    <w:rsid w:val="00385DDD"/>
    <w:rsid w:val="00391F25"/>
    <w:rsid w:val="003921B2"/>
    <w:rsid w:val="00394A26"/>
    <w:rsid w:val="0039660A"/>
    <w:rsid w:val="00397B26"/>
    <w:rsid w:val="003A3877"/>
    <w:rsid w:val="003A43F4"/>
    <w:rsid w:val="003A5110"/>
    <w:rsid w:val="003B00C0"/>
    <w:rsid w:val="003B0A0D"/>
    <w:rsid w:val="003B0E55"/>
    <w:rsid w:val="003B1C84"/>
    <w:rsid w:val="003B3664"/>
    <w:rsid w:val="003B3A3C"/>
    <w:rsid w:val="003B7479"/>
    <w:rsid w:val="003B7811"/>
    <w:rsid w:val="003C066F"/>
    <w:rsid w:val="003C588E"/>
    <w:rsid w:val="003C7002"/>
    <w:rsid w:val="003C7612"/>
    <w:rsid w:val="003D18F2"/>
    <w:rsid w:val="003D1F78"/>
    <w:rsid w:val="003D2BD3"/>
    <w:rsid w:val="003E323D"/>
    <w:rsid w:val="003E3F95"/>
    <w:rsid w:val="003E56F3"/>
    <w:rsid w:val="003E6457"/>
    <w:rsid w:val="003F7B2A"/>
    <w:rsid w:val="003F7FC8"/>
    <w:rsid w:val="00405E43"/>
    <w:rsid w:val="0041038D"/>
    <w:rsid w:val="004113C7"/>
    <w:rsid w:val="00414586"/>
    <w:rsid w:val="00414F6A"/>
    <w:rsid w:val="00416779"/>
    <w:rsid w:val="00416AED"/>
    <w:rsid w:val="00416C37"/>
    <w:rsid w:val="00425472"/>
    <w:rsid w:val="00434B51"/>
    <w:rsid w:val="004377A1"/>
    <w:rsid w:val="004412F1"/>
    <w:rsid w:val="00441DD1"/>
    <w:rsid w:val="00441F97"/>
    <w:rsid w:val="00444F9C"/>
    <w:rsid w:val="004471FB"/>
    <w:rsid w:val="00450E1B"/>
    <w:rsid w:val="0045246C"/>
    <w:rsid w:val="0045516B"/>
    <w:rsid w:val="004577D6"/>
    <w:rsid w:val="00460533"/>
    <w:rsid w:val="004607E1"/>
    <w:rsid w:val="0046328C"/>
    <w:rsid w:val="004634E8"/>
    <w:rsid w:val="00464D36"/>
    <w:rsid w:val="00466F97"/>
    <w:rsid w:val="004709BB"/>
    <w:rsid w:val="00474D19"/>
    <w:rsid w:val="00487F4C"/>
    <w:rsid w:val="00491759"/>
    <w:rsid w:val="004954D5"/>
    <w:rsid w:val="00496DC1"/>
    <w:rsid w:val="004A0E29"/>
    <w:rsid w:val="004A2CA5"/>
    <w:rsid w:val="004A3D7E"/>
    <w:rsid w:val="004A4272"/>
    <w:rsid w:val="004A50F9"/>
    <w:rsid w:val="004A6259"/>
    <w:rsid w:val="004B1F69"/>
    <w:rsid w:val="004B4380"/>
    <w:rsid w:val="004B5B07"/>
    <w:rsid w:val="004B7A36"/>
    <w:rsid w:val="004B7EB3"/>
    <w:rsid w:val="004C0909"/>
    <w:rsid w:val="004C1F76"/>
    <w:rsid w:val="004C2809"/>
    <w:rsid w:val="004C502C"/>
    <w:rsid w:val="004C52C0"/>
    <w:rsid w:val="004C7E7D"/>
    <w:rsid w:val="004D3B01"/>
    <w:rsid w:val="004D76EF"/>
    <w:rsid w:val="004E0EE0"/>
    <w:rsid w:val="004E21B6"/>
    <w:rsid w:val="004E36CC"/>
    <w:rsid w:val="004E402B"/>
    <w:rsid w:val="004E6948"/>
    <w:rsid w:val="004F20A2"/>
    <w:rsid w:val="004F6723"/>
    <w:rsid w:val="004F72AB"/>
    <w:rsid w:val="004F73C2"/>
    <w:rsid w:val="00501FEC"/>
    <w:rsid w:val="00502809"/>
    <w:rsid w:val="00503D30"/>
    <w:rsid w:val="0050433D"/>
    <w:rsid w:val="0050494A"/>
    <w:rsid w:val="00505AD7"/>
    <w:rsid w:val="0050698A"/>
    <w:rsid w:val="00506FB1"/>
    <w:rsid w:val="00510E11"/>
    <w:rsid w:val="005142E0"/>
    <w:rsid w:val="00521248"/>
    <w:rsid w:val="005231E5"/>
    <w:rsid w:val="00523F43"/>
    <w:rsid w:val="0052475D"/>
    <w:rsid w:val="0052502F"/>
    <w:rsid w:val="005304E9"/>
    <w:rsid w:val="005319E3"/>
    <w:rsid w:val="00531D52"/>
    <w:rsid w:val="00532624"/>
    <w:rsid w:val="00533C24"/>
    <w:rsid w:val="00535B59"/>
    <w:rsid w:val="00536453"/>
    <w:rsid w:val="00540C2F"/>
    <w:rsid w:val="00542B83"/>
    <w:rsid w:val="005432F7"/>
    <w:rsid w:val="00545C66"/>
    <w:rsid w:val="0054632A"/>
    <w:rsid w:val="00551A5B"/>
    <w:rsid w:val="00551F26"/>
    <w:rsid w:val="0055255D"/>
    <w:rsid w:val="00553EAE"/>
    <w:rsid w:val="00554D51"/>
    <w:rsid w:val="00567AA3"/>
    <w:rsid w:val="00570B48"/>
    <w:rsid w:val="00570E76"/>
    <w:rsid w:val="00571C60"/>
    <w:rsid w:val="0057727D"/>
    <w:rsid w:val="00586403"/>
    <w:rsid w:val="00587A8B"/>
    <w:rsid w:val="005947B1"/>
    <w:rsid w:val="00594E77"/>
    <w:rsid w:val="00596EE6"/>
    <w:rsid w:val="00597840"/>
    <w:rsid w:val="005A2303"/>
    <w:rsid w:val="005A40B2"/>
    <w:rsid w:val="005A5993"/>
    <w:rsid w:val="005A5B64"/>
    <w:rsid w:val="005A5BEC"/>
    <w:rsid w:val="005B13E7"/>
    <w:rsid w:val="005C26B0"/>
    <w:rsid w:val="005C67B9"/>
    <w:rsid w:val="005C7EED"/>
    <w:rsid w:val="005D00A6"/>
    <w:rsid w:val="005D1B4A"/>
    <w:rsid w:val="005D41AB"/>
    <w:rsid w:val="005E4CD8"/>
    <w:rsid w:val="005E5BC4"/>
    <w:rsid w:val="005E7F22"/>
    <w:rsid w:val="005F1BD4"/>
    <w:rsid w:val="005F2EA4"/>
    <w:rsid w:val="005F7F68"/>
    <w:rsid w:val="00600024"/>
    <w:rsid w:val="00601C56"/>
    <w:rsid w:val="00603FF9"/>
    <w:rsid w:val="00610461"/>
    <w:rsid w:val="00610664"/>
    <w:rsid w:val="006112C2"/>
    <w:rsid w:val="006148A4"/>
    <w:rsid w:val="00614B71"/>
    <w:rsid w:val="0061566D"/>
    <w:rsid w:val="00617243"/>
    <w:rsid w:val="00621E0C"/>
    <w:rsid w:val="0062435E"/>
    <w:rsid w:val="006324FA"/>
    <w:rsid w:val="00633518"/>
    <w:rsid w:val="006339A4"/>
    <w:rsid w:val="00633AEE"/>
    <w:rsid w:val="006407F9"/>
    <w:rsid w:val="00640B50"/>
    <w:rsid w:val="006439D1"/>
    <w:rsid w:val="0064648A"/>
    <w:rsid w:val="0065242F"/>
    <w:rsid w:val="0065325D"/>
    <w:rsid w:val="00653C60"/>
    <w:rsid w:val="006566E5"/>
    <w:rsid w:val="0065766C"/>
    <w:rsid w:val="00660092"/>
    <w:rsid w:val="00661316"/>
    <w:rsid w:val="00664448"/>
    <w:rsid w:val="00675991"/>
    <w:rsid w:val="00681B3B"/>
    <w:rsid w:val="00681C55"/>
    <w:rsid w:val="006841A0"/>
    <w:rsid w:val="006867AB"/>
    <w:rsid w:val="00696AF5"/>
    <w:rsid w:val="006A0B8E"/>
    <w:rsid w:val="006A6B1E"/>
    <w:rsid w:val="006B5199"/>
    <w:rsid w:val="006B56CA"/>
    <w:rsid w:val="006B6FC9"/>
    <w:rsid w:val="006B7B55"/>
    <w:rsid w:val="006C3070"/>
    <w:rsid w:val="006C5BE6"/>
    <w:rsid w:val="006D136D"/>
    <w:rsid w:val="006D14DF"/>
    <w:rsid w:val="006E575A"/>
    <w:rsid w:val="006E6857"/>
    <w:rsid w:val="006E78F9"/>
    <w:rsid w:val="006E7F4C"/>
    <w:rsid w:val="006F042B"/>
    <w:rsid w:val="006F2EAE"/>
    <w:rsid w:val="006F3BC2"/>
    <w:rsid w:val="006F445B"/>
    <w:rsid w:val="006F6801"/>
    <w:rsid w:val="006F7A00"/>
    <w:rsid w:val="00700489"/>
    <w:rsid w:val="00703AB7"/>
    <w:rsid w:val="0070555C"/>
    <w:rsid w:val="00710063"/>
    <w:rsid w:val="007109A4"/>
    <w:rsid w:val="00712F36"/>
    <w:rsid w:val="00713F1F"/>
    <w:rsid w:val="00723EF6"/>
    <w:rsid w:val="007242B2"/>
    <w:rsid w:val="00725586"/>
    <w:rsid w:val="00725ED1"/>
    <w:rsid w:val="00727CBB"/>
    <w:rsid w:val="0073067A"/>
    <w:rsid w:val="007312EF"/>
    <w:rsid w:val="00731DAA"/>
    <w:rsid w:val="007366E7"/>
    <w:rsid w:val="00736B11"/>
    <w:rsid w:val="00742D2E"/>
    <w:rsid w:val="00745E22"/>
    <w:rsid w:val="00747469"/>
    <w:rsid w:val="00747992"/>
    <w:rsid w:val="00752269"/>
    <w:rsid w:val="007533A7"/>
    <w:rsid w:val="007544FF"/>
    <w:rsid w:val="00754FF1"/>
    <w:rsid w:val="00762B91"/>
    <w:rsid w:val="0076498E"/>
    <w:rsid w:val="0076732F"/>
    <w:rsid w:val="0076787A"/>
    <w:rsid w:val="00767DC4"/>
    <w:rsid w:val="0077061C"/>
    <w:rsid w:val="00772E03"/>
    <w:rsid w:val="00774DDA"/>
    <w:rsid w:val="00775665"/>
    <w:rsid w:val="0077584B"/>
    <w:rsid w:val="007768BF"/>
    <w:rsid w:val="007775BF"/>
    <w:rsid w:val="00785D70"/>
    <w:rsid w:val="00786216"/>
    <w:rsid w:val="00790D8C"/>
    <w:rsid w:val="00793E15"/>
    <w:rsid w:val="00796122"/>
    <w:rsid w:val="0079731F"/>
    <w:rsid w:val="00797D0F"/>
    <w:rsid w:val="00797F91"/>
    <w:rsid w:val="007A4EEE"/>
    <w:rsid w:val="007A4FC1"/>
    <w:rsid w:val="007B1048"/>
    <w:rsid w:val="007B1EAC"/>
    <w:rsid w:val="007B3F68"/>
    <w:rsid w:val="007C05F2"/>
    <w:rsid w:val="007C2C6C"/>
    <w:rsid w:val="007C46F8"/>
    <w:rsid w:val="007C776B"/>
    <w:rsid w:val="007D0E1F"/>
    <w:rsid w:val="007D234C"/>
    <w:rsid w:val="007D5881"/>
    <w:rsid w:val="007D5D25"/>
    <w:rsid w:val="007E0DCF"/>
    <w:rsid w:val="007E2FCC"/>
    <w:rsid w:val="007E4C1D"/>
    <w:rsid w:val="007E5275"/>
    <w:rsid w:val="007F1E84"/>
    <w:rsid w:val="007F445C"/>
    <w:rsid w:val="007F5064"/>
    <w:rsid w:val="008024F4"/>
    <w:rsid w:val="00803D80"/>
    <w:rsid w:val="00807FB2"/>
    <w:rsid w:val="00815790"/>
    <w:rsid w:val="008237E5"/>
    <w:rsid w:val="00827E51"/>
    <w:rsid w:val="0083227A"/>
    <w:rsid w:val="00833D38"/>
    <w:rsid w:val="00836A7A"/>
    <w:rsid w:val="008374A0"/>
    <w:rsid w:val="00837A27"/>
    <w:rsid w:val="00842BE1"/>
    <w:rsid w:val="00842C1A"/>
    <w:rsid w:val="008453FF"/>
    <w:rsid w:val="00845D60"/>
    <w:rsid w:val="00852CA3"/>
    <w:rsid w:val="0085479A"/>
    <w:rsid w:val="008569A9"/>
    <w:rsid w:val="008615D6"/>
    <w:rsid w:val="008624E2"/>
    <w:rsid w:val="00864D64"/>
    <w:rsid w:val="00866260"/>
    <w:rsid w:val="00867DD1"/>
    <w:rsid w:val="008700E6"/>
    <w:rsid w:val="008714F1"/>
    <w:rsid w:val="0087486E"/>
    <w:rsid w:val="00874BC1"/>
    <w:rsid w:val="00877706"/>
    <w:rsid w:val="008828AF"/>
    <w:rsid w:val="008840A5"/>
    <w:rsid w:val="008852CF"/>
    <w:rsid w:val="008853F8"/>
    <w:rsid w:val="00890240"/>
    <w:rsid w:val="008A0452"/>
    <w:rsid w:val="008A11C5"/>
    <w:rsid w:val="008A1608"/>
    <w:rsid w:val="008A3B05"/>
    <w:rsid w:val="008A6248"/>
    <w:rsid w:val="008A6795"/>
    <w:rsid w:val="008B3E24"/>
    <w:rsid w:val="008B4586"/>
    <w:rsid w:val="008B497B"/>
    <w:rsid w:val="008B4F3F"/>
    <w:rsid w:val="008B713C"/>
    <w:rsid w:val="008B75C8"/>
    <w:rsid w:val="008C50FD"/>
    <w:rsid w:val="008D11D1"/>
    <w:rsid w:val="008D15B7"/>
    <w:rsid w:val="008D287F"/>
    <w:rsid w:val="008D57E9"/>
    <w:rsid w:val="008D6284"/>
    <w:rsid w:val="008E1600"/>
    <w:rsid w:val="008E1B35"/>
    <w:rsid w:val="008E1D9B"/>
    <w:rsid w:val="008E3C81"/>
    <w:rsid w:val="008E6078"/>
    <w:rsid w:val="008E65F7"/>
    <w:rsid w:val="008F12E9"/>
    <w:rsid w:val="008F19DE"/>
    <w:rsid w:val="008F34DC"/>
    <w:rsid w:val="009008DC"/>
    <w:rsid w:val="00902947"/>
    <w:rsid w:val="00902F0B"/>
    <w:rsid w:val="00903072"/>
    <w:rsid w:val="00913BEE"/>
    <w:rsid w:val="009151D9"/>
    <w:rsid w:val="00917BD3"/>
    <w:rsid w:val="00923AA5"/>
    <w:rsid w:val="009276AE"/>
    <w:rsid w:val="0093361A"/>
    <w:rsid w:val="00934E19"/>
    <w:rsid w:val="00935DD2"/>
    <w:rsid w:val="00937BD5"/>
    <w:rsid w:val="00941073"/>
    <w:rsid w:val="00941196"/>
    <w:rsid w:val="00941A2D"/>
    <w:rsid w:val="0094298B"/>
    <w:rsid w:val="009433F3"/>
    <w:rsid w:val="009446D2"/>
    <w:rsid w:val="00945637"/>
    <w:rsid w:val="00946EE2"/>
    <w:rsid w:val="00951D71"/>
    <w:rsid w:val="00953984"/>
    <w:rsid w:val="00961E7C"/>
    <w:rsid w:val="00962047"/>
    <w:rsid w:val="0096305F"/>
    <w:rsid w:val="009639AC"/>
    <w:rsid w:val="00964B2E"/>
    <w:rsid w:val="009758A0"/>
    <w:rsid w:val="0098109B"/>
    <w:rsid w:val="00982050"/>
    <w:rsid w:val="009837BD"/>
    <w:rsid w:val="00985DDA"/>
    <w:rsid w:val="00986605"/>
    <w:rsid w:val="0099550C"/>
    <w:rsid w:val="009977A7"/>
    <w:rsid w:val="009A554D"/>
    <w:rsid w:val="009B60DE"/>
    <w:rsid w:val="009B6B4A"/>
    <w:rsid w:val="009C32C3"/>
    <w:rsid w:val="009C64CA"/>
    <w:rsid w:val="009C6E8D"/>
    <w:rsid w:val="009C71A9"/>
    <w:rsid w:val="009D29CE"/>
    <w:rsid w:val="009D58E2"/>
    <w:rsid w:val="009D6A89"/>
    <w:rsid w:val="009D6ABA"/>
    <w:rsid w:val="009E39C4"/>
    <w:rsid w:val="009E5B06"/>
    <w:rsid w:val="009E5C6B"/>
    <w:rsid w:val="009E5E03"/>
    <w:rsid w:val="009F0666"/>
    <w:rsid w:val="009F2C12"/>
    <w:rsid w:val="009F33CC"/>
    <w:rsid w:val="009F3721"/>
    <w:rsid w:val="009F65F3"/>
    <w:rsid w:val="009F6EFE"/>
    <w:rsid w:val="00A0033C"/>
    <w:rsid w:val="00A01B35"/>
    <w:rsid w:val="00A020BB"/>
    <w:rsid w:val="00A070DC"/>
    <w:rsid w:val="00A102D0"/>
    <w:rsid w:val="00A10C4A"/>
    <w:rsid w:val="00A123C9"/>
    <w:rsid w:val="00A12F15"/>
    <w:rsid w:val="00A14CB4"/>
    <w:rsid w:val="00A153C2"/>
    <w:rsid w:val="00A2061A"/>
    <w:rsid w:val="00A2157E"/>
    <w:rsid w:val="00A215ED"/>
    <w:rsid w:val="00A21B02"/>
    <w:rsid w:val="00A249CC"/>
    <w:rsid w:val="00A253DC"/>
    <w:rsid w:val="00A31222"/>
    <w:rsid w:val="00A33345"/>
    <w:rsid w:val="00A34476"/>
    <w:rsid w:val="00A363E4"/>
    <w:rsid w:val="00A40622"/>
    <w:rsid w:val="00A455F8"/>
    <w:rsid w:val="00A506AE"/>
    <w:rsid w:val="00A5229D"/>
    <w:rsid w:val="00A52795"/>
    <w:rsid w:val="00A53708"/>
    <w:rsid w:val="00A54E10"/>
    <w:rsid w:val="00A55836"/>
    <w:rsid w:val="00A56C4A"/>
    <w:rsid w:val="00A57086"/>
    <w:rsid w:val="00A576A5"/>
    <w:rsid w:val="00A60AE9"/>
    <w:rsid w:val="00A61CE0"/>
    <w:rsid w:val="00A63B7A"/>
    <w:rsid w:val="00A70F79"/>
    <w:rsid w:val="00A72F4D"/>
    <w:rsid w:val="00A74047"/>
    <w:rsid w:val="00A80336"/>
    <w:rsid w:val="00A8077B"/>
    <w:rsid w:val="00A80A0A"/>
    <w:rsid w:val="00A825C2"/>
    <w:rsid w:val="00A8292E"/>
    <w:rsid w:val="00A83FF7"/>
    <w:rsid w:val="00A85952"/>
    <w:rsid w:val="00A91DF1"/>
    <w:rsid w:val="00A91FF7"/>
    <w:rsid w:val="00A955C2"/>
    <w:rsid w:val="00AA08BC"/>
    <w:rsid w:val="00AA136E"/>
    <w:rsid w:val="00AA504A"/>
    <w:rsid w:val="00AA7125"/>
    <w:rsid w:val="00AA7B11"/>
    <w:rsid w:val="00AA7EC3"/>
    <w:rsid w:val="00AB0CB2"/>
    <w:rsid w:val="00AB1D6A"/>
    <w:rsid w:val="00AB32FC"/>
    <w:rsid w:val="00AB7233"/>
    <w:rsid w:val="00AC7944"/>
    <w:rsid w:val="00AE0535"/>
    <w:rsid w:val="00AE21F7"/>
    <w:rsid w:val="00AE3E90"/>
    <w:rsid w:val="00AE523F"/>
    <w:rsid w:val="00AE633F"/>
    <w:rsid w:val="00AE75EC"/>
    <w:rsid w:val="00AF0A97"/>
    <w:rsid w:val="00AF188A"/>
    <w:rsid w:val="00AF2AEC"/>
    <w:rsid w:val="00AF5659"/>
    <w:rsid w:val="00AF73E2"/>
    <w:rsid w:val="00B00ADD"/>
    <w:rsid w:val="00B0524A"/>
    <w:rsid w:val="00B05313"/>
    <w:rsid w:val="00B05BFF"/>
    <w:rsid w:val="00B11A4E"/>
    <w:rsid w:val="00B121BC"/>
    <w:rsid w:val="00B128F0"/>
    <w:rsid w:val="00B12B5A"/>
    <w:rsid w:val="00B16A97"/>
    <w:rsid w:val="00B17D51"/>
    <w:rsid w:val="00B20C90"/>
    <w:rsid w:val="00B22FB8"/>
    <w:rsid w:val="00B24F1F"/>
    <w:rsid w:val="00B255C9"/>
    <w:rsid w:val="00B278C6"/>
    <w:rsid w:val="00B306F9"/>
    <w:rsid w:val="00B34B7D"/>
    <w:rsid w:val="00B36AA0"/>
    <w:rsid w:val="00B4488D"/>
    <w:rsid w:val="00B451F5"/>
    <w:rsid w:val="00B4783A"/>
    <w:rsid w:val="00B50044"/>
    <w:rsid w:val="00B51DCD"/>
    <w:rsid w:val="00B6517E"/>
    <w:rsid w:val="00B7240F"/>
    <w:rsid w:val="00B73F17"/>
    <w:rsid w:val="00B75550"/>
    <w:rsid w:val="00B75B87"/>
    <w:rsid w:val="00B76AF9"/>
    <w:rsid w:val="00B80254"/>
    <w:rsid w:val="00B8279B"/>
    <w:rsid w:val="00B8441B"/>
    <w:rsid w:val="00B84E36"/>
    <w:rsid w:val="00B97013"/>
    <w:rsid w:val="00BA1405"/>
    <w:rsid w:val="00BA323F"/>
    <w:rsid w:val="00BA3FC9"/>
    <w:rsid w:val="00BA7704"/>
    <w:rsid w:val="00BC04EE"/>
    <w:rsid w:val="00BC5CDE"/>
    <w:rsid w:val="00BD3F72"/>
    <w:rsid w:val="00BD40B6"/>
    <w:rsid w:val="00BD476C"/>
    <w:rsid w:val="00BD616D"/>
    <w:rsid w:val="00BD738C"/>
    <w:rsid w:val="00BE08DF"/>
    <w:rsid w:val="00BE67B1"/>
    <w:rsid w:val="00BF0499"/>
    <w:rsid w:val="00BF2F47"/>
    <w:rsid w:val="00BF3D29"/>
    <w:rsid w:val="00BF54A0"/>
    <w:rsid w:val="00BF7CF6"/>
    <w:rsid w:val="00C04944"/>
    <w:rsid w:val="00C05FB7"/>
    <w:rsid w:val="00C0603C"/>
    <w:rsid w:val="00C11364"/>
    <w:rsid w:val="00C11C8D"/>
    <w:rsid w:val="00C13A4B"/>
    <w:rsid w:val="00C14A48"/>
    <w:rsid w:val="00C17443"/>
    <w:rsid w:val="00C214C6"/>
    <w:rsid w:val="00C24607"/>
    <w:rsid w:val="00C26C21"/>
    <w:rsid w:val="00C342A5"/>
    <w:rsid w:val="00C356C2"/>
    <w:rsid w:val="00C37CDF"/>
    <w:rsid w:val="00C41954"/>
    <w:rsid w:val="00C42EA7"/>
    <w:rsid w:val="00C438B6"/>
    <w:rsid w:val="00C43A04"/>
    <w:rsid w:val="00C4488A"/>
    <w:rsid w:val="00C50B64"/>
    <w:rsid w:val="00C552CD"/>
    <w:rsid w:val="00C63B70"/>
    <w:rsid w:val="00C641C6"/>
    <w:rsid w:val="00C66820"/>
    <w:rsid w:val="00C70415"/>
    <w:rsid w:val="00C73F42"/>
    <w:rsid w:val="00C80384"/>
    <w:rsid w:val="00C871BA"/>
    <w:rsid w:val="00C908C4"/>
    <w:rsid w:val="00C909EA"/>
    <w:rsid w:val="00C95310"/>
    <w:rsid w:val="00C95EE2"/>
    <w:rsid w:val="00CA76B4"/>
    <w:rsid w:val="00CA7794"/>
    <w:rsid w:val="00CB1357"/>
    <w:rsid w:val="00CB23A2"/>
    <w:rsid w:val="00CB3173"/>
    <w:rsid w:val="00CB508A"/>
    <w:rsid w:val="00CC1A0C"/>
    <w:rsid w:val="00CC2574"/>
    <w:rsid w:val="00CC4539"/>
    <w:rsid w:val="00CC56B4"/>
    <w:rsid w:val="00CC5F23"/>
    <w:rsid w:val="00CC72F9"/>
    <w:rsid w:val="00CC7520"/>
    <w:rsid w:val="00CD074D"/>
    <w:rsid w:val="00CD1FE0"/>
    <w:rsid w:val="00CD2B79"/>
    <w:rsid w:val="00CD4250"/>
    <w:rsid w:val="00CD48FC"/>
    <w:rsid w:val="00CD523F"/>
    <w:rsid w:val="00CD5D94"/>
    <w:rsid w:val="00CD6555"/>
    <w:rsid w:val="00CD7864"/>
    <w:rsid w:val="00CE0847"/>
    <w:rsid w:val="00CE2A33"/>
    <w:rsid w:val="00CE33AF"/>
    <w:rsid w:val="00CE4643"/>
    <w:rsid w:val="00CE602B"/>
    <w:rsid w:val="00CE7D47"/>
    <w:rsid w:val="00CF0A14"/>
    <w:rsid w:val="00CF0CB6"/>
    <w:rsid w:val="00CF4342"/>
    <w:rsid w:val="00CF5557"/>
    <w:rsid w:val="00CF7297"/>
    <w:rsid w:val="00D02516"/>
    <w:rsid w:val="00D04E52"/>
    <w:rsid w:val="00D06056"/>
    <w:rsid w:val="00D1127D"/>
    <w:rsid w:val="00D1162A"/>
    <w:rsid w:val="00D1162E"/>
    <w:rsid w:val="00D129A8"/>
    <w:rsid w:val="00D21E1A"/>
    <w:rsid w:val="00D21F32"/>
    <w:rsid w:val="00D2263E"/>
    <w:rsid w:val="00D26180"/>
    <w:rsid w:val="00D267BD"/>
    <w:rsid w:val="00D310C4"/>
    <w:rsid w:val="00D32052"/>
    <w:rsid w:val="00D336AE"/>
    <w:rsid w:val="00D3382D"/>
    <w:rsid w:val="00D35C30"/>
    <w:rsid w:val="00D35C70"/>
    <w:rsid w:val="00D40268"/>
    <w:rsid w:val="00D42EA2"/>
    <w:rsid w:val="00D435CC"/>
    <w:rsid w:val="00D43A37"/>
    <w:rsid w:val="00D448F3"/>
    <w:rsid w:val="00D459AA"/>
    <w:rsid w:val="00D46B9F"/>
    <w:rsid w:val="00D5085B"/>
    <w:rsid w:val="00D549A3"/>
    <w:rsid w:val="00D60278"/>
    <w:rsid w:val="00D62CE0"/>
    <w:rsid w:val="00D638FE"/>
    <w:rsid w:val="00D663CA"/>
    <w:rsid w:val="00D704B1"/>
    <w:rsid w:val="00D73602"/>
    <w:rsid w:val="00D73979"/>
    <w:rsid w:val="00D76376"/>
    <w:rsid w:val="00D9257E"/>
    <w:rsid w:val="00D94565"/>
    <w:rsid w:val="00D9456A"/>
    <w:rsid w:val="00D96B6A"/>
    <w:rsid w:val="00DA0650"/>
    <w:rsid w:val="00DA0BFB"/>
    <w:rsid w:val="00DA1D1F"/>
    <w:rsid w:val="00DA76D0"/>
    <w:rsid w:val="00DB0D50"/>
    <w:rsid w:val="00DB292D"/>
    <w:rsid w:val="00DB36C9"/>
    <w:rsid w:val="00DC0879"/>
    <w:rsid w:val="00DC3081"/>
    <w:rsid w:val="00DC42B9"/>
    <w:rsid w:val="00DC4BE9"/>
    <w:rsid w:val="00DD0591"/>
    <w:rsid w:val="00DD22AC"/>
    <w:rsid w:val="00DD3CA4"/>
    <w:rsid w:val="00DD453D"/>
    <w:rsid w:val="00DE09B3"/>
    <w:rsid w:val="00DE1CC5"/>
    <w:rsid w:val="00DE28B5"/>
    <w:rsid w:val="00DE33E7"/>
    <w:rsid w:val="00DE3B5C"/>
    <w:rsid w:val="00DE4401"/>
    <w:rsid w:val="00DF45B1"/>
    <w:rsid w:val="00DF75AC"/>
    <w:rsid w:val="00DF7A9D"/>
    <w:rsid w:val="00E01449"/>
    <w:rsid w:val="00E01EAC"/>
    <w:rsid w:val="00E0275F"/>
    <w:rsid w:val="00E03D8D"/>
    <w:rsid w:val="00E04AA3"/>
    <w:rsid w:val="00E0517E"/>
    <w:rsid w:val="00E0619D"/>
    <w:rsid w:val="00E1341C"/>
    <w:rsid w:val="00E13E9E"/>
    <w:rsid w:val="00E145C6"/>
    <w:rsid w:val="00E15C24"/>
    <w:rsid w:val="00E1727B"/>
    <w:rsid w:val="00E173BD"/>
    <w:rsid w:val="00E2271A"/>
    <w:rsid w:val="00E22C41"/>
    <w:rsid w:val="00E23550"/>
    <w:rsid w:val="00E250C4"/>
    <w:rsid w:val="00E25918"/>
    <w:rsid w:val="00E25B7A"/>
    <w:rsid w:val="00E26576"/>
    <w:rsid w:val="00E26A68"/>
    <w:rsid w:val="00E3130B"/>
    <w:rsid w:val="00E31980"/>
    <w:rsid w:val="00E3586F"/>
    <w:rsid w:val="00E37D58"/>
    <w:rsid w:val="00E446A5"/>
    <w:rsid w:val="00E51B19"/>
    <w:rsid w:val="00E54E33"/>
    <w:rsid w:val="00E56C03"/>
    <w:rsid w:val="00E617D8"/>
    <w:rsid w:val="00E64ADA"/>
    <w:rsid w:val="00E64D9D"/>
    <w:rsid w:val="00E652EA"/>
    <w:rsid w:val="00E66427"/>
    <w:rsid w:val="00E674F4"/>
    <w:rsid w:val="00E679E9"/>
    <w:rsid w:val="00E71895"/>
    <w:rsid w:val="00E72CAD"/>
    <w:rsid w:val="00E732D5"/>
    <w:rsid w:val="00E73375"/>
    <w:rsid w:val="00E76164"/>
    <w:rsid w:val="00E80E3F"/>
    <w:rsid w:val="00E847ED"/>
    <w:rsid w:val="00E86B3C"/>
    <w:rsid w:val="00E8713E"/>
    <w:rsid w:val="00E87B49"/>
    <w:rsid w:val="00E922B5"/>
    <w:rsid w:val="00E9242E"/>
    <w:rsid w:val="00E93956"/>
    <w:rsid w:val="00EA7F38"/>
    <w:rsid w:val="00EB051A"/>
    <w:rsid w:val="00EB112B"/>
    <w:rsid w:val="00EB3A32"/>
    <w:rsid w:val="00EB472C"/>
    <w:rsid w:val="00EB514E"/>
    <w:rsid w:val="00EB6793"/>
    <w:rsid w:val="00EC1BFF"/>
    <w:rsid w:val="00EC5072"/>
    <w:rsid w:val="00EC6845"/>
    <w:rsid w:val="00EC785C"/>
    <w:rsid w:val="00ED0E1B"/>
    <w:rsid w:val="00ED108C"/>
    <w:rsid w:val="00ED175F"/>
    <w:rsid w:val="00ED1C12"/>
    <w:rsid w:val="00ED4538"/>
    <w:rsid w:val="00EE20C1"/>
    <w:rsid w:val="00EE2FFB"/>
    <w:rsid w:val="00EE462E"/>
    <w:rsid w:val="00EE5120"/>
    <w:rsid w:val="00EE5A2D"/>
    <w:rsid w:val="00EE61E9"/>
    <w:rsid w:val="00EF382D"/>
    <w:rsid w:val="00EF4915"/>
    <w:rsid w:val="00F02D4A"/>
    <w:rsid w:val="00F041FE"/>
    <w:rsid w:val="00F04FE3"/>
    <w:rsid w:val="00F05945"/>
    <w:rsid w:val="00F05E5C"/>
    <w:rsid w:val="00F05F83"/>
    <w:rsid w:val="00F103AD"/>
    <w:rsid w:val="00F169FB"/>
    <w:rsid w:val="00F16E8F"/>
    <w:rsid w:val="00F1782A"/>
    <w:rsid w:val="00F21348"/>
    <w:rsid w:val="00F23045"/>
    <w:rsid w:val="00F23F10"/>
    <w:rsid w:val="00F24D49"/>
    <w:rsid w:val="00F2662C"/>
    <w:rsid w:val="00F26CF1"/>
    <w:rsid w:val="00F30374"/>
    <w:rsid w:val="00F319DA"/>
    <w:rsid w:val="00F31FF3"/>
    <w:rsid w:val="00F335FC"/>
    <w:rsid w:val="00F36D6D"/>
    <w:rsid w:val="00F408FD"/>
    <w:rsid w:val="00F432C9"/>
    <w:rsid w:val="00F43E85"/>
    <w:rsid w:val="00F456DF"/>
    <w:rsid w:val="00F4685C"/>
    <w:rsid w:val="00F500F4"/>
    <w:rsid w:val="00F51CB5"/>
    <w:rsid w:val="00F56401"/>
    <w:rsid w:val="00F569E7"/>
    <w:rsid w:val="00F6140B"/>
    <w:rsid w:val="00F62D7F"/>
    <w:rsid w:val="00F64B85"/>
    <w:rsid w:val="00F7053E"/>
    <w:rsid w:val="00F7461C"/>
    <w:rsid w:val="00F77B7F"/>
    <w:rsid w:val="00F77C53"/>
    <w:rsid w:val="00F80FCE"/>
    <w:rsid w:val="00F8286A"/>
    <w:rsid w:val="00F845F5"/>
    <w:rsid w:val="00F92AEF"/>
    <w:rsid w:val="00F936C0"/>
    <w:rsid w:val="00F947D7"/>
    <w:rsid w:val="00F94A20"/>
    <w:rsid w:val="00FA3F07"/>
    <w:rsid w:val="00FA4333"/>
    <w:rsid w:val="00FB5DBD"/>
    <w:rsid w:val="00FB5F24"/>
    <w:rsid w:val="00FB63DA"/>
    <w:rsid w:val="00FB64BB"/>
    <w:rsid w:val="00FB74FA"/>
    <w:rsid w:val="00FC05FF"/>
    <w:rsid w:val="00FC46C8"/>
    <w:rsid w:val="00FD0CE9"/>
    <w:rsid w:val="00FD11EF"/>
    <w:rsid w:val="00FD1AED"/>
    <w:rsid w:val="00FD42A5"/>
    <w:rsid w:val="00FD46B5"/>
    <w:rsid w:val="00FD7759"/>
    <w:rsid w:val="00FE4629"/>
    <w:rsid w:val="00FE684A"/>
    <w:rsid w:val="00FE6994"/>
    <w:rsid w:val="00FF0938"/>
    <w:rsid w:val="00FF13FE"/>
    <w:rsid w:val="00FF6C37"/>
  </w:rsids>
  <m:mathPr>
    <m:mathFont m:val="Cambria Math"/>
    <m:brkBin m:val="before"/>
    <m:brkBinSub m:val="--"/>
    <m:smallFrac m:val="0"/>
    <m:dispDef/>
    <m:lMargin m:val="0"/>
    <m:rMargin m:val="0"/>
    <m:defJc m:val="centerGroup"/>
    <m:wrapIndent m:val="1440"/>
    <m:intLim m:val="subSup"/>
    <m:naryLim m:val="undOvr"/>
  </m:mathPr>
  <w:themeFontLang w:val="en-AU"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799CB1"/>
  <w15:docId w15:val="{DB91B3BE-A208-4639-8391-CEAABE863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HAnsi" w:hAnsi="Aptos" w:cs="Times New Roman"/>
        <w:color w:val="262626" w:themeColor="accent3"/>
        <w:sz w:val="18"/>
        <w:szCs w:val="18"/>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4" w:unhideWhenUsed="1"/>
    <w:lsdException w:name="heading 6" w:semiHidden="1" w:uiPriority="5" w:unhideWhenUsed="1"/>
    <w:lsdException w:name="heading 7" w:semiHidden="1" w:uiPriority="6" w:unhideWhenUsed="1"/>
    <w:lsdException w:name="heading 8" w:semiHidden="1" w:uiPriority="7" w:unhideWhenUsed="1"/>
    <w:lsdException w:name="heading 9" w:semiHidden="1" w:uiPriority="8" w:unhideWhenUsed="1"/>
    <w:lsdException w:name="index 1" w:semiHidden="1" w:uiPriority="39" w:unhideWhenUsed="1"/>
    <w:lsdException w:name="index 2" w:semiHidden="1" w:uiPriority="39" w:unhideWhenUsed="1"/>
    <w:lsdException w:name="index 3" w:semiHidden="1" w:uiPriority="39" w:unhideWhenUsed="1"/>
    <w:lsdException w:name="index 4" w:semiHidden="1" w:uiPriority="39" w:unhideWhenUsed="1"/>
    <w:lsdException w:name="index 5" w:semiHidden="1" w:uiPriority="39" w:unhideWhenUsed="1"/>
    <w:lsdException w:name="index 6" w:semiHidden="1" w:uiPriority="39" w:unhideWhenUsed="1"/>
    <w:lsdException w:name="index 7" w:semiHidden="1" w:uiPriority="39" w:unhideWhenUsed="1"/>
    <w:lsdException w:name="index 8" w:semiHidden="1" w:uiPriority="39" w:unhideWhenUsed="1"/>
    <w:lsdException w:name="index 9" w:semiHidden="1" w:uiPriority="39" w:unhideWhenUsed="1"/>
    <w:lsdException w:name="toc 1" w:semiHidden="1" w:uiPriority="23" w:unhideWhenUsed="1"/>
    <w:lsdException w:name="toc 2" w:semiHidden="1" w:uiPriority="24" w:unhideWhenUsed="1"/>
    <w:lsdException w:name="toc 3" w:semiHidden="1" w:uiPriority="25"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39" w:unhideWhenUsed="1"/>
    <w:lsdException w:name="header" w:semiHidden="1" w:uiPriority="39" w:unhideWhenUsed="1"/>
    <w:lsdException w:name="footer" w:semiHidden="1" w:uiPriority="23" w:unhideWhenUsed="1" w:qFormat="1"/>
    <w:lsdException w:name="index heading" w:semiHidden="1" w:uiPriority="39" w:unhideWhenUsed="1"/>
    <w:lsdException w:name="caption" w:uiPriority="1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3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7"/>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iPriority="3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39" w:unhideWhenUsed="1"/>
    <w:lsdException w:name="Body Text 3" w:semiHidden="1" w:uiPriority="39" w:unhideWhenUsed="1"/>
    <w:lsdException w:name="Body Text Indent 2" w:semiHidden="1" w:uiPriority="39" w:unhideWhenUsed="1"/>
    <w:lsdException w:name="Body Text Indent 3" w:semiHidden="1" w:uiPriority="39" w:unhideWhenUsed="1"/>
    <w:lsdException w:name="Block Text" w:semiHidden="1" w:uiPriority="39" w:unhideWhenUsed="1"/>
    <w:lsdException w:name="Hyperlink" w:semiHidden="1" w:uiPriority="21" w:unhideWhenUsed="1" w:qFormat="1"/>
    <w:lsdException w:name="FollowedHyperlink" w:semiHidden="1" w:unhideWhenUsed="1"/>
    <w:lsdException w:name="Strong" w:uiPriority="49"/>
    <w:lsdException w:name="Emphasis" w:uiPriority="4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3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39" w:unhideWhenUsed="1"/>
    <w:lsdException w:name="Table Grid" w:uiPriority="0"/>
    <w:lsdException w:name="Table Theme" w:semiHidden="1" w:unhideWhenUsed="1"/>
    <w:lsdException w:name="Placeholder Text" w:semiHidden="1"/>
    <w:lsdException w:name="No Spacing" w:uiPriority="3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49"/>
    <w:lsdException w:name="Intense Quote" w:uiPriority="4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lsdException w:name="Intense Emphasis" w:uiPriority="49"/>
    <w:lsdException w:name="Subtle Reference" w:semiHidden="1" w:uiPriority="49"/>
    <w:lsdException w:name="Intense Reference" w:semiHidden="1" w:uiPriority="49"/>
    <w:lsdException w:name="Book Title" w:semiHidden="1" w:uiPriority="49"/>
    <w:lsdException w:name="Bibliography" w:semiHidden="1" w:uiPriority="49"/>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197274"/>
    <w:pPr>
      <w:spacing w:after="120" w:line="240" w:lineRule="auto"/>
    </w:pPr>
  </w:style>
  <w:style w:type="paragraph" w:styleId="Heading1">
    <w:name w:val="heading 1"/>
    <w:basedOn w:val="Heading2"/>
    <w:next w:val="BodyText"/>
    <w:link w:val="Heading1Char"/>
    <w:qFormat/>
    <w:rsid w:val="00112C2C"/>
    <w:pPr>
      <w:outlineLvl w:val="0"/>
    </w:pPr>
    <w:rPr>
      <w:sz w:val="28"/>
      <w:szCs w:val="28"/>
      <w:lang w:val="en-US"/>
    </w:rPr>
  </w:style>
  <w:style w:type="paragraph" w:styleId="Heading2">
    <w:name w:val="heading 2"/>
    <w:basedOn w:val="Normal"/>
    <w:next w:val="BodyText"/>
    <w:link w:val="Heading2Char"/>
    <w:uiPriority w:val="1"/>
    <w:qFormat/>
    <w:rsid w:val="00E01EAC"/>
    <w:pPr>
      <w:keepNext/>
      <w:spacing w:before="240"/>
      <w:outlineLvl w:val="1"/>
    </w:pPr>
    <w:rPr>
      <w:rFonts w:eastAsia="Cambria" w:cs="Effra-Bold"/>
      <w:b/>
      <w:bCs/>
      <w:color w:val="0F2D52" w:themeColor="text2"/>
      <w:sz w:val="24"/>
      <w:szCs w:val="24"/>
    </w:rPr>
  </w:style>
  <w:style w:type="paragraph" w:styleId="Heading3">
    <w:name w:val="heading 3"/>
    <w:basedOn w:val="Normal"/>
    <w:next w:val="BodyText"/>
    <w:link w:val="Heading3Char"/>
    <w:uiPriority w:val="2"/>
    <w:qFormat/>
    <w:rsid w:val="00112C2C"/>
    <w:pPr>
      <w:keepNext/>
      <w:spacing w:before="240"/>
      <w:outlineLvl w:val="2"/>
    </w:pPr>
    <w:rPr>
      <w:rFonts w:asciiTheme="minorHAnsi" w:eastAsia="Cambria" w:hAnsiTheme="minorHAnsi"/>
      <w:b/>
      <w:color w:val="0F2D52" w:themeColor="text2"/>
      <w:sz w:val="22"/>
      <w:szCs w:val="22"/>
    </w:rPr>
  </w:style>
  <w:style w:type="paragraph" w:styleId="Heading4">
    <w:name w:val="heading 4"/>
    <w:basedOn w:val="Normal"/>
    <w:next w:val="BodyText"/>
    <w:link w:val="Heading4Char"/>
    <w:uiPriority w:val="3"/>
    <w:qFormat/>
    <w:rsid w:val="00112C2C"/>
    <w:pPr>
      <w:keepNext/>
      <w:keepLines/>
      <w:spacing w:before="240"/>
      <w:outlineLvl w:val="3"/>
    </w:pPr>
    <w:rPr>
      <w:rFonts w:eastAsiaTheme="majorEastAsia" w:cstheme="majorBidi"/>
      <w:b/>
      <w:bCs/>
      <w:iCs/>
      <w:color w:val="0F2D52" w:themeColor="text2"/>
      <w:sz w:val="20"/>
      <w:szCs w:val="20"/>
    </w:rPr>
  </w:style>
  <w:style w:type="paragraph" w:styleId="Heading5">
    <w:name w:val="heading 5"/>
    <w:basedOn w:val="Heading4"/>
    <w:next w:val="Normal"/>
    <w:link w:val="Heading5Char"/>
    <w:uiPriority w:val="4"/>
    <w:rsid w:val="00112C2C"/>
    <w:pPr>
      <w:numPr>
        <w:ilvl w:val="4"/>
        <w:numId w:val="15"/>
      </w:numPr>
      <w:outlineLvl w:val="4"/>
    </w:pPr>
    <w:rPr>
      <w:sz w:val="18"/>
    </w:rPr>
  </w:style>
  <w:style w:type="paragraph" w:styleId="Heading6">
    <w:name w:val="heading 6"/>
    <w:basedOn w:val="Heading5"/>
    <w:next w:val="Normal"/>
    <w:link w:val="Heading6Char"/>
    <w:uiPriority w:val="5"/>
    <w:rsid w:val="00112C2C"/>
    <w:pPr>
      <w:numPr>
        <w:ilvl w:val="5"/>
      </w:numPr>
      <w:outlineLvl w:val="5"/>
    </w:pPr>
    <w:rPr>
      <w:b w:val="0"/>
    </w:rPr>
  </w:style>
  <w:style w:type="paragraph" w:styleId="Heading7">
    <w:name w:val="heading 7"/>
    <w:basedOn w:val="Heading1"/>
    <w:next w:val="Normal"/>
    <w:link w:val="Heading7Char"/>
    <w:uiPriority w:val="6"/>
    <w:rsid w:val="00A91FF7"/>
    <w:pPr>
      <w:numPr>
        <w:ilvl w:val="6"/>
        <w:numId w:val="15"/>
      </w:numPr>
      <w:outlineLvl w:val="6"/>
    </w:pPr>
  </w:style>
  <w:style w:type="paragraph" w:styleId="Heading8">
    <w:name w:val="heading 8"/>
    <w:basedOn w:val="Heading2"/>
    <w:next w:val="Normal"/>
    <w:link w:val="Heading8Char"/>
    <w:uiPriority w:val="7"/>
    <w:rsid w:val="00A91FF7"/>
    <w:pPr>
      <w:numPr>
        <w:ilvl w:val="7"/>
        <w:numId w:val="15"/>
      </w:numPr>
      <w:outlineLvl w:val="7"/>
    </w:pPr>
  </w:style>
  <w:style w:type="paragraph" w:styleId="Heading9">
    <w:name w:val="heading 9"/>
    <w:basedOn w:val="Heading2"/>
    <w:next w:val="Normal"/>
    <w:link w:val="Heading9Char"/>
    <w:uiPriority w:val="8"/>
    <w:rsid w:val="00A91FF7"/>
    <w:pPr>
      <w:numPr>
        <w:ilvl w:val="8"/>
        <w:numId w:val="1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2C2C"/>
    <w:rPr>
      <w:rFonts w:eastAsia="Cambria" w:cs="Effra-Bold"/>
      <w:b/>
      <w:bCs/>
      <w:color w:val="0F2D52" w:themeColor="text2"/>
      <w:sz w:val="28"/>
      <w:szCs w:val="28"/>
      <w:lang w:val="en-US"/>
    </w:rPr>
  </w:style>
  <w:style w:type="character" w:customStyle="1" w:styleId="Heading2Char">
    <w:name w:val="Heading 2 Char"/>
    <w:basedOn w:val="DefaultParagraphFont"/>
    <w:link w:val="Heading2"/>
    <w:uiPriority w:val="1"/>
    <w:rsid w:val="00E01EAC"/>
    <w:rPr>
      <w:rFonts w:eastAsia="Cambria" w:cs="Effra-Bold"/>
      <w:b/>
      <w:bCs/>
      <w:color w:val="0F2D52" w:themeColor="text2"/>
      <w:sz w:val="24"/>
      <w:szCs w:val="24"/>
    </w:rPr>
  </w:style>
  <w:style w:type="paragraph" w:customStyle="1" w:styleId="Number1">
    <w:name w:val="Number1"/>
    <w:basedOn w:val="ListParagraph"/>
    <w:uiPriority w:val="14"/>
    <w:qFormat/>
    <w:rsid w:val="00F77C53"/>
    <w:pPr>
      <w:numPr>
        <w:numId w:val="4"/>
      </w:numPr>
      <w:ind w:left="284" w:hanging="284"/>
      <w:contextualSpacing w:val="0"/>
    </w:pPr>
    <w:rPr>
      <w:rFonts w:eastAsia="Cambria"/>
      <w:sz w:val="18"/>
    </w:rPr>
  </w:style>
  <w:style w:type="paragraph" w:styleId="DocumentMap">
    <w:name w:val="Document Map"/>
    <w:basedOn w:val="Normal"/>
    <w:link w:val="DocumentMapChar"/>
    <w:uiPriority w:val="99"/>
    <w:semiHidden/>
    <w:unhideWhenUsed/>
    <w:rsid w:val="00A91FF7"/>
    <w:rPr>
      <w:rFonts w:ascii="Tahoma" w:hAnsi="Tahoma" w:cs="Tahoma"/>
      <w:szCs w:val="16"/>
    </w:rPr>
  </w:style>
  <w:style w:type="paragraph" w:customStyle="1" w:styleId="Bullet1">
    <w:name w:val="Bullet1"/>
    <w:basedOn w:val="ListParagraph"/>
    <w:link w:val="Bullet1Char"/>
    <w:autoRedefine/>
    <w:uiPriority w:val="12"/>
    <w:qFormat/>
    <w:rsid w:val="00E01EAC"/>
    <w:pPr>
      <w:numPr>
        <w:numId w:val="1"/>
      </w:numPr>
      <w:tabs>
        <w:tab w:val="clear" w:pos="284"/>
      </w:tabs>
      <w:ind w:left="426" w:hanging="284"/>
      <w:contextualSpacing w:val="0"/>
    </w:pPr>
    <w:rPr>
      <w:rFonts w:eastAsia="Cambria"/>
      <w:sz w:val="18"/>
    </w:rPr>
  </w:style>
  <w:style w:type="table" w:styleId="TableGrid">
    <w:name w:val="Table Grid"/>
    <w:basedOn w:val="TableNormal"/>
    <w:rsid w:val="00A91FF7"/>
    <w:pPr>
      <w:spacing w:after="0" w:line="240" w:lineRule="auto"/>
    </w:pPr>
    <w:tblPr>
      <w:tblBorders>
        <w:top w:val="single" w:sz="4" w:space="0" w:color="408287"/>
        <w:left w:val="single" w:sz="4" w:space="0" w:color="408287"/>
        <w:bottom w:val="single" w:sz="4" w:space="0" w:color="408287"/>
        <w:right w:val="single" w:sz="4" w:space="0" w:color="408287"/>
        <w:insideH w:val="single" w:sz="4" w:space="0" w:color="408287"/>
        <w:insideV w:val="single" w:sz="4" w:space="0" w:color="408287"/>
      </w:tblBorders>
      <w:tblCellMar>
        <w:left w:w="0" w:type="dxa"/>
        <w:right w:w="0" w:type="dxa"/>
      </w:tblCellMar>
    </w:tblPr>
    <w:tcPr>
      <w:shd w:val="clear" w:color="auto" w:fill="auto"/>
      <w:tcMar>
        <w:left w:w="0" w:type="dxa"/>
        <w:right w:w="0" w:type="dxa"/>
      </w:tcMar>
    </w:tcPr>
  </w:style>
  <w:style w:type="paragraph" w:styleId="BalloonText">
    <w:name w:val="Balloon Text"/>
    <w:basedOn w:val="Normal"/>
    <w:link w:val="BalloonTextChar"/>
    <w:uiPriority w:val="49"/>
    <w:semiHidden/>
    <w:unhideWhenUsed/>
    <w:rsid w:val="00A91FF7"/>
    <w:rPr>
      <w:rFonts w:ascii="Tahoma" w:hAnsi="Tahoma" w:cs="Tahoma"/>
      <w:sz w:val="16"/>
      <w:szCs w:val="16"/>
    </w:rPr>
  </w:style>
  <w:style w:type="character" w:customStyle="1" w:styleId="BalloonTextChar">
    <w:name w:val="Balloon Text Char"/>
    <w:basedOn w:val="DefaultParagraphFont"/>
    <w:link w:val="BalloonText"/>
    <w:uiPriority w:val="49"/>
    <w:semiHidden/>
    <w:rsid w:val="00B22FB8"/>
    <w:rPr>
      <w:rFonts w:ascii="Tahoma" w:eastAsia="Times New Roman" w:hAnsi="Tahoma" w:cs="Tahoma"/>
      <w:color w:val="262626" w:themeColor="accent3"/>
      <w:sz w:val="16"/>
      <w:szCs w:val="16"/>
      <w:lang w:val="en-GB"/>
    </w:rPr>
  </w:style>
  <w:style w:type="paragraph" w:styleId="Header">
    <w:name w:val="header"/>
    <w:basedOn w:val="Normal"/>
    <w:link w:val="HeaderChar"/>
    <w:uiPriority w:val="49"/>
    <w:semiHidden/>
    <w:rsid w:val="00A91FF7"/>
    <w:pPr>
      <w:tabs>
        <w:tab w:val="center" w:pos="4513"/>
        <w:tab w:val="right" w:pos="9026"/>
      </w:tabs>
      <w:spacing w:after="0"/>
    </w:pPr>
    <w:rPr>
      <w:rFonts w:asciiTheme="minorHAnsi" w:hAnsiTheme="minorHAnsi" w:cstheme="minorBidi"/>
      <w:b/>
      <w:noProof/>
      <w:sz w:val="14"/>
      <w:szCs w:val="14"/>
    </w:rPr>
  </w:style>
  <w:style w:type="character" w:customStyle="1" w:styleId="HeaderChar">
    <w:name w:val="Header Char"/>
    <w:basedOn w:val="DefaultParagraphFont"/>
    <w:link w:val="Header"/>
    <w:uiPriority w:val="49"/>
    <w:semiHidden/>
    <w:rsid w:val="00B22FB8"/>
    <w:rPr>
      <w:b/>
      <w:noProof/>
      <w:color w:val="262626" w:themeColor="accent3"/>
      <w:sz w:val="14"/>
      <w:szCs w:val="14"/>
    </w:rPr>
  </w:style>
  <w:style w:type="paragraph" w:styleId="Footer">
    <w:name w:val="footer"/>
    <w:aliases w:val="Header/Footer"/>
    <w:basedOn w:val="PublishDate"/>
    <w:link w:val="FooterChar"/>
    <w:autoRedefine/>
    <w:uiPriority w:val="23"/>
    <w:qFormat/>
    <w:rsid w:val="0077584B"/>
    <w:pPr>
      <w:tabs>
        <w:tab w:val="right" w:pos="10204"/>
      </w:tabs>
      <w:spacing w:after="0"/>
      <w:jc w:val="right"/>
    </w:pPr>
    <w:rPr>
      <w:rFonts w:ascii="Aptos Light" w:hAnsi="Aptos Light"/>
      <w:noProof/>
      <w:color w:val="7F7F7F" w:themeColor="text1" w:themeTint="80"/>
      <w:sz w:val="16"/>
    </w:rPr>
  </w:style>
  <w:style w:type="character" w:customStyle="1" w:styleId="FooterChar">
    <w:name w:val="Footer Char"/>
    <w:aliases w:val="Header/Footer Char"/>
    <w:basedOn w:val="DefaultParagraphFont"/>
    <w:link w:val="Footer"/>
    <w:uiPriority w:val="23"/>
    <w:rsid w:val="0077584B"/>
    <w:rPr>
      <w:rFonts w:ascii="Aptos Light" w:hAnsi="Aptos Light"/>
      <w:noProof/>
      <w:color w:val="7F7F7F" w:themeColor="text1" w:themeTint="80"/>
      <w:sz w:val="16"/>
      <w:szCs w:val="24"/>
      <w:lang w:val="en-US"/>
    </w:rPr>
  </w:style>
  <w:style w:type="character" w:customStyle="1" w:styleId="highlight">
    <w:name w:val="highlight"/>
    <w:basedOn w:val="DefaultParagraphFont"/>
    <w:uiPriority w:val="49"/>
    <w:semiHidden/>
    <w:rsid w:val="00A91FF7"/>
  </w:style>
  <w:style w:type="character" w:customStyle="1" w:styleId="DocumentMapChar">
    <w:name w:val="Document Map Char"/>
    <w:basedOn w:val="DefaultParagraphFont"/>
    <w:link w:val="DocumentMap"/>
    <w:uiPriority w:val="99"/>
    <w:semiHidden/>
    <w:rsid w:val="00A91FF7"/>
    <w:rPr>
      <w:rFonts w:ascii="Tahoma" w:eastAsia="Times New Roman" w:hAnsi="Tahoma" w:cs="Tahoma"/>
      <w:color w:val="262626" w:themeColor="accent3"/>
      <w:szCs w:val="16"/>
      <w:lang w:val="en-GB"/>
    </w:rPr>
  </w:style>
  <w:style w:type="paragraph" w:customStyle="1" w:styleId="Table08text">
    <w:name w:val="Table08text"/>
    <w:basedOn w:val="Table09text"/>
    <w:uiPriority w:val="49"/>
    <w:semiHidden/>
    <w:rsid w:val="00A91FF7"/>
    <w:pPr>
      <w:ind w:left="0" w:right="0"/>
    </w:pPr>
    <w:rPr>
      <w:rFonts w:asciiTheme="minorHAnsi" w:eastAsia="Cambria" w:hAnsiTheme="minorHAnsi" w:cstheme="minorBidi"/>
      <w:sz w:val="16"/>
    </w:rPr>
  </w:style>
  <w:style w:type="paragraph" w:styleId="NormalWeb">
    <w:name w:val="Normal (Web)"/>
    <w:basedOn w:val="Normal"/>
    <w:uiPriority w:val="49"/>
    <w:semiHidden/>
    <w:rsid w:val="00A91FF7"/>
    <w:pPr>
      <w:spacing w:before="100" w:beforeAutospacing="1" w:after="100" w:afterAutospacing="1"/>
    </w:pPr>
    <w:rPr>
      <w:rFonts w:ascii="Times New Roman" w:hAnsi="Times New Roman"/>
      <w:sz w:val="24"/>
      <w:lang w:eastAsia="en-AU"/>
    </w:rPr>
  </w:style>
  <w:style w:type="paragraph" w:customStyle="1" w:styleId="Table08text-right">
    <w:name w:val="Table08text-right"/>
    <w:basedOn w:val="Table08text-centre"/>
    <w:uiPriority w:val="49"/>
    <w:semiHidden/>
    <w:rsid w:val="00A91FF7"/>
    <w:pPr>
      <w:jc w:val="right"/>
    </w:pPr>
  </w:style>
  <w:style w:type="paragraph" w:customStyle="1" w:styleId="Table08bullet">
    <w:name w:val="Table08bullet"/>
    <w:basedOn w:val="Table09bullet"/>
    <w:uiPriority w:val="49"/>
    <w:semiHidden/>
    <w:rsid w:val="00A91FF7"/>
    <w:pPr>
      <w:numPr>
        <w:numId w:val="0"/>
      </w:numPr>
    </w:pPr>
    <w:rPr>
      <w:rFonts w:asciiTheme="minorHAnsi" w:hAnsiTheme="minorHAnsi" w:cstheme="minorBidi"/>
      <w:sz w:val="16"/>
    </w:rPr>
  </w:style>
  <w:style w:type="character" w:customStyle="1" w:styleId="Heading3Char">
    <w:name w:val="Heading 3 Char"/>
    <w:basedOn w:val="DefaultParagraphFont"/>
    <w:link w:val="Heading3"/>
    <w:uiPriority w:val="2"/>
    <w:rsid w:val="00112C2C"/>
    <w:rPr>
      <w:rFonts w:asciiTheme="minorHAnsi" w:eastAsia="Cambria" w:hAnsiTheme="minorHAnsi"/>
      <w:b/>
      <w:color w:val="0F2D52" w:themeColor="text2"/>
      <w:sz w:val="22"/>
      <w:szCs w:val="22"/>
    </w:rPr>
  </w:style>
  <w:style w:type="paragraph" w:customStyle="1" w:styleId="Table08bullet2">
    <w:name w:val="Table08bullet2"/>
    <w:basedOn w:val="Table08bullet"/>
    <w:uiPriority w:val="49"/>
    <w:semiHidden/>
    <w:rsid w:val="00A91FF7"/>
    <w:pPr>
      <w:numPr>
        <w:numId w:val="8"/>
      </w:numPr>
      <w:spacing w:before="0" w:after="0"/>
    </w:pPr>
  </w:style>
  <w:style w:type="character" w:customStyle="1" w:styleId="Heading4Char">
    <w:name w:val="Heading 4 Char"/>
    <w:basedOn w:val="DefaultParagraphFont"/>
    <w:link w:val="Heading4"/>
    <w:uiPriority w:val="3"/>
    <w:rsid w:val="00112C2C"/>
    <w:rPr>
      <w:rFonts w:eastAsiaTheme="majorEastAsia" w:cstheme="majorBidi"/>
      <w:b/>
      <w:bCs/>
      <w:iCs/>
      <w:color w:val="0F2D52" w:themeColor="text2"/>
      <w:sz w:val="20"/>
      <w:szCs w:val="20"/>
    </w:rPr>
  </w:style>
  <w:style w:type="paragraph" w:styleId="Subtitle">
    <w:name w:val="Subtitle"/>
    <w:basedOn w:val="Normal"/>
    <w:next w:val="Normal"/>
    <w:link w:val="SubtitleChar"/>
    <w:uiPriority w:val="49"/>
    <w:semiHidden/>
    <w:rsid w:val="00A91FF7"/>
    <w:pPr>
      <w:numPr>
        <w:ilvl w:val="1"/>
      </w:numPr>
      <w:spacing w:after="160"/>
    </w:pPr>
    <w:rPr>
      <w:rFonts w:eastAsiaTheme="majorEastAsia" w:cstheme="majorBidi"/>
      <w:iCs/>
      <w:color w:val="808080" w:themeColor="background1" w:themeShade="80"/>
      <w:spacing w:val="15"/>
      <w:sz w:val="28"/>
      <w:szCs w:val="28"/>
    </w:rPr>
  </w:style>
  <w:style w:type="character" w:customStyle="1" w:styleId="SubtitleChar">
    <w:name w:val="Subtitle Char"/>
    <w:basedOn w:val="DefaultParagraphFont"/>
    <w:link w:val="Subtitle"/>
    <w:uiPriority w:val="49"/>
    <w:semiHidden/>
    <w:rsid w:val="00B22FB8"/>
    <w:rPr>
      <w:rFonts w:ascii="Calibri" w:eastAsiaTheme="majorEastAsia" w:hAnsi="Calibri" w:cstheme="majorBidi"/>
      <w:iCs/>
      <w:color w:val="808080" w:themeColor="background1" w:themeShade="80"/>
      <w:spacing w:val="15"/>
      <w:sz w:val="28"/>
      <w:szCs w:val="28"/>
      <w:lang w:val="en-GB"/>
    </w:rPr>
  </w:style>
  <w:style w:type="character" w:styleId="PageNumber">
    <w:name w:val="page number"/>
    <w:basedOn w:val="DefaultParagraphFont"/>
    <w:uiPriority w:val="99"/>
    <w:unhideWhenUsed/>
    <w:rsid w:val="00A91FF7"/>
  </w:style>
  <w:style w:type="paragraph" w:customStyle="1" w:styleId="Table08-heading">
    <w:name w:val="Table08-heading"/>
    <w:basedOn w:val="Normal"/>
    <w:uiPriority w:val="49"/>
    <w:semiHidden/>
    <w:rsid w:val="00A91FF7"/>
    <w:pPr>
      <w:spacing w:before="20" w:after="20"/>
      <w:textboxTightWrap w:val="allLines"/>
    </w:pPr>
    <w:rPr>
      <w:b/>
      <w:szCs w:val="15"/>
    </w:rPr>
  </w:style>
  <w:style w:type="paragraph" w:customStyle="1" w:styleId="Bullet2">
    <w:name w:val="Bullet2"/>
    <w:basedOn w:val="ListParagraph"/>
    <w:autoRedefine/>
    <w:uiPriority w:val="13"/>
    <w:qFormat/>
    <w:rsid w:val="00E01EAC"/>
    <w:pPr>
      <w:numPr>
        <w:numId w:val="17"/>
      </w:numPr>
      <w:tabs>
        <w:tab w:val="clear" w:pos="284"/>
      </w:tabs>
      <w:ind w:left="709" w:hanging="283"/>
      <w:contextualSpacing w:val="0"/>
    </w:pPr>
    <w:rPr>
      <w:rFonts w:eastAsia="Cambria"/>
      <w:sz w:val="18"/>
    </w:rPr>
  </w:style>
  <w:style w:type="paragraph" w:customStyle="1" w:styleId="Table08text-centre">
    <w:name w:val="Table08text-centre"/>
    <w:basedOn w:val="Table08text"/>
    <w:uiPriority w:val="49"/>
    <w:semiHidden/>
    <w:rsid w:val="00A91FF7"/>
    <w:pPr>
      <w:jc w:val="center"/>
    </w:pPr>
  </w:style>
  <w:style w:type="paragraph" w:customStyle="1" w:styleId="Example">
    <w:name w:val="Example"/>
    <w:basedOn w:val="Table08text"/>
    <w:uiPriority w:val="49"/>
    <w:semiHidden/>
    <w:rsid w:val="00A91FF7"/>
    <w:pPr>
      <w:pBdr>
        <w:top w:val="single" w:sz="4" w:space="1" w:color="FFCC99"/>
        <w:left w:val="single" w:sz="4" w:space="4" w:color="FFCC99"/>
        <w:bottom w:val="single" w:sz="4" w:space="1" w:color="FFCC99"/>
        <w:right w:val="single" w:sz="4" w:space="4" w:color="FFCC99"/>
      </w:pBdr>
      <w:tabs>
        <w:tab w:val="left" w:pos="1151"/>
      </w:tabs>
    </w:pPr>
    <w:rPr>
      <w:color w:val="294F75"/>
      <w:lang w:val="en-US"/>
    </w:rPr>
  </w:style>
  <w:style w:type="paragraph" w:customStyle="1" w:styleId="Note">
    <w:name w:val="Note"/>
    <w:basedOn w:val="Bullet1"/>
    <w:uiPriority w:val="49"/>
    <w:semiHidden/>
    <w:rsid w:val="00A91FF7"/>
    <w:pPr>
      <w:numPr>
        <w:numId w:val="0"/>
      </w:numPr>
      <w:ind w:left="142" w:hanging="142"/>
    </w:pPr>
  </w:style>
  <w:style w:type="paragraph" w:styleId="Title">
    <w:name w:val="Title"/>
    <w:basedOn w:val="Normal"/>
    <w:next w:val="BodyText"/>
    <w:link w:val="TitleChar"/>
    <w:uiPriority w:val="49"/>
    <w:semiHidden/>
    <w:rsid w:val="00A91FF7"/>
    <w:rPr>
      <w:color w:val="0F2D52" w:themeColor="text2"/>
      <w:sz w:val="52"/>
      <w:szCs w:val="52"/>
    </w:rPr>
  </w:style>
  <w:style w:type="character" w:customStyle="1" w:styleId="TitleChar">
    <w:name w:val="Title Char"/>
    <w:basedOn w:val="DefaultParagraphFont"/>
    <w:link w:val="Title"/>
    <w:uiPriority w:val="49"/>
    <w:semiHidden/>
    <w:rsid w:val="00AB1D6A"/>
    <w:rPr>
      <w:rFonts w:ascii="Calibri" w:eastAsia="Times New Roman" w:hAnsi="Calibri" w:cs="Times New Roman"/>
      <w:color w:val="0F2D52" w:themeColor="text2"/>
      <w:sz w:val="52"/>
      <w:szCs w:val="52"/>
      <w:lang w:val="en-GB"/>
    </w:rPr>
  </w:style>
  <w:style w:type="character" w:styleId="Hyperlink">
    <w:name w:val="Hyperlink"/>
    <w:basedOn w:val="DefaultParagraphFont"/>
    <w:uiPriority w:val="21"/>
    <w:qFormat/>
    <w:rsid w:val="00032154"/>
    <w:rPr>
      <w:rFonts w:ascii="Calibri" w:hAnsi="Calibri"/>
      <w:color w:val="0070C0"/>
      <w:sz w:val="20"/>
      <w:u w:val="none"/>
    </w:rPr>
  </w:style>
  <w:style w:type="paragraph" w:styleId="NoteHeading">
    <w:name w:val="Note Heading"/>
    <w:basedOn w:val="Note"/>
    <w:next w:val="Normal"/>
    <w:link w:val="NoteHeadingChar"/>
    <w:uiPriority w:val="99"/>
    <w:unhideWhenUsed/>
    <w:rsid w:val="00A91FF7"/>
    <w:rPr>
      <w:b/>
    </w:rPr>
  </w:style>
  <w:style w:type="character" w:customStyle="1" w:styleId="NoteHeadingChar">
    <w:name w:val="Note Heading Char"/>
    <w:basedOn w:val="DefaultParagraphFont"/>
    <w:link w:val="NoteHeading"/>
    <w:uiPriority w:val="99"/>
    <w:rsid w:val="00A91FF7"/>
    <w:rPr>
      <w:rFonts w:ascii="Calibri" w:eastAsia="Times New Roman" w:hAnsi="Calibri" w:cs="Times New Roman"/>
      <w:b/>
      <w:color w:val="262626" w:themeColor="accent3"/>
      <w:sz w:val="20"/>
      <w:szCs w:val="24"/>
      <w:lang w:val="en-GB"/>
    </w:rPr>
  </w:style>
  <w:style w:type="paragraph" w:customStyle="1" w:styleId="Notebullet">
    <w:name w:val="Notebullet"/>
    <w:basedOn w:val="Note"/>
    <w:uiPriority w:val="49"/>
    <w:semiHidden/>
    <w:rsid w:val="00A91FF7"/>
    <w:pPr>
      <w:numPr>
        <w:numId w:val="2"/>
      </w:numPr>
    </w:pPr>
  </w:style>
  <w:style w:type="paragraph" w:customStyle="1" w:styleId="Noteindent">
    <w:name w:val="Noteindent"/>
    <w:basedOn w:val="Note"/>
    <w:uiPriority w:val="49"/>
    <w:semiHidden/>
    <w:rsid w:val="00A91FF7"/>
    <w:pPr>
      <w:shd w:val="clear" w:color="auto" w:fill="C8E7F1"/>
      <w:ind w:left="170"/>
    </w:pPr>
  </w:style>
  <w:style w:type="paragraph" w:customStyle="1" w:styleId="Number2">
    <w:name w:val="Number2"/>
    <w:basedOn w:val="ListParagraph"/>
    <w:uiPriority w:val="15"/>
    <w:qFormat/>
    <w:rsid w:val="00F77C53"/>
    <w:pPr>
      <w:numPr>
        <w:ilvl w:val="1"/>
        <w:numId w:val="4"/>
      </w:numPr>
      <w:tabs>
        <w:tab w:val="clear" w:pos="284"/>
        <w:tab w:val="left" w:pos="567"/>
      </w:tabs>
      <w:ind w:left="568" w:hanging="284"/>
      <w:contextualSpacing w:val="0"/>
    </w:pPr>
    <w:rPr>
      <w:rFonts w:eastAsia="Cambria"/>
      <w:sz w:val="18"/>
    </w:rPr>
  </w:style>
  <w:style w:type="paragraph" w:styleId="NoSpacing">
    <w:name w:val="No Spacing"/>
    <w:link w:val="NoSpacingChar"/>
    <w:uiPriority w:val="49"/>
    <w:semiHidden/>
    <w:rsid w:val="00A91FF7"/>
    <w:pPr>
      <w:spacing w:after="0" w:line="240" w:lineRule="auto"/>
    </w:pPr>
    <w:rPr>
      <w:rFonts w:ascii="Calibri" w:eastAsia="Times New Roman" w:hAnsi="Calibri"/>
      <w:lang w:val="en-US"/>
    </w:rPr>
  </w:style>
  <w:style w:type="character" w:customStyle="1" w:styleId="NoSpacingChar">
    <w:name w:val="No Spacing Char"/>
    <w:link w:val="NoSpacing"/>
    <w:uiPriority w:val="49"/>
    <w:semiHidden/>
    <w:rsid w:val="00B22FB8"/>
    <w:rPr>
      <w:rFonts w:ascii="Calibri" w:eastAsia="Times New Roman" w:hAnsi="Calibri" w:cs="Times New Roman"/>
      <w:lang w:val="en-US"/>
    </w:rPr>
  </w:style>
  <w:style w:type="character" w:customStyle="1" w:styleId="Heading5Char">
    <w:name w:val="Heading 5 Char"/>
    <w:basedOn w:val="DefaultParagraphFont"/>
    <w:link w:val="Heading5"/>
    <w:uiPriority w:val="4"/>
    <w:rsid w:val="00112C2C"/>
    <w:rPr>
      <w:rFonts w:asciiTheme="minorHAnsi" w:eastAsiaTheme="majorEastAsia" w:hAnsiTheme="minorHAnsi" w:cstheme="majorBidi"/>
      <w:b/>
      <w:bCs/>
      <w:iCs/>
      <w:color w:val="0F2D52" w:themeColor="text2"/>
      <w:szCs w:val="20"/>
    </w:rPr>
  </w:style>
  <w:style w:type="table" w:customStyle="1" w:styleId="NHVRTable2">
    <w:name w:val="NHVR Table 2"/>
    <w:basedOn w:val="TableNormal"/>
    <w:uiPriority w:val="99"/>
    <w:rsid w:val="00197274"/>
    <w:pPr>
      <w:spacing w:before="60" w:after="60" w:line="240" w:lineRule="auto"/>
    </w:pPr>
    <w:rPr>
      <w:sz w:val="16"/>
    </w:rPr>
    <w:tblPr>
      <w:tblInd w:w="108" w:type="dxa"/>
      <w:tblBorders>
        <w:top w:val="single" w:sz="4" w:space="0" w:color="153F74" w:themeColor="text2" w:themeTint="E6"/>
        <w:bottom w:val="single" w:sz="4" w:space="0" w:color="153F74" w:themeColor="text2" w:themeTint="E6"/>
        <w:insideH w:val="single" w:sz="4" w:space="0" w:color="153F74" w:themeColor="text2" w:themeTint="E6"/>
      </w:tblBorders>
    </w:tblPr>
    <w:tblStylePr w:type="firstCol">
      <w:rPr>
        <w:rFonts w:asciiTheme="minorHAnsi" w:hAnsiTheme="minorHAnsi"/>
        <w:b/>
        <w:sz w:val="20"/>
      </w:rPr>
      <w:tblPr/>
      <w:tcPr>
        <w:shd w:val="clear" w:color="auto" w:fill="E0EDF4" w:themeFill="accent2" w:themeFillTint="33"/>
      </w:tcPr>
    </w:tblStylePr>
  </w:style>
  <w:style w:type="table" w:styleId="LightShading-Accent2">
    <w:name w:val="Light Shading Accent 2"/>
    <w:basedOn w:val="TableNormal"/>
    <w:uiPriority w:val="60"/>
    <w:rsid w:val="00A91FF7"/>
    <w:pPr>
      <w:spacing w:after="0" w:line="240" w:lineRule="auto"/>
    </w:pPr>
    <w:rPr>
      <w:color w:val="3981AB" w:themeColor="accent2" w:themeShade="BF"/>
    </w:rPr>
    <w:tblPr>
      <w:tblStyleRowBandSize w:val="1"/>
      <w:tblStyleColBandSize w:val="1"/>
      <w:tblBorders>
        <w:top w:val="single" w:sz="8" w:space="0" w:color="67A7CC" w:themeColor="accent2"/>
        <w:bottom w:val="single" w:sz="8" w:space="0" w:color="67A7CC" w:themeColor="accent2"/>
      </w:tblBorders>
    </w:tblPr>
    <w:tblStylePr w:type="firstRow">
      <w:pPr>
        <w:spacing w:before="0" w:after="0" w:line="240" w:lineRule="auto"/>
      </w:pPr>
      <w:rPr>
        <w:b/>
        <w:bCs/>
      </w:rPr>
      <w:tblPr/>
      <w:tcPr>
        <w:tcBorders>
          <w:top w:val="single" w:sz="8" w:space="0" w:color="67A7CC" w:themeColor="accent2"/>
          <w:left w:val="nil"/>
          <w:bottom w:val="single" w:sz="8" w:space="0" w:color="67A7CC" w:themeColor="accent2"/>
          <w:right w:val="nil"/>
          <w:insideH w:val="nil"/>
          <w:insideV w:val="nil"/>
        </w:tcBorders>
      </w:tcPr>
    </w:tblStylePr>
    <w:tblStylePr w:type="lastRow">
      <w:pPr>
        <w:spacing w:before="0" w:after="0" w:line="240" w:lineRule="auto"/>
      </w:pPr>
      <w:rPr>
        <w:b/>
        <w:bCs/>
      </w:rPr>
      <w:tblPr/>
      <w:tcPr>
        <w:tcBorders>
          <w:top w:val="single" w:sz="8" w:space="0" w:color="67A7CC" w:themeColor="accent2"/>
          <w:left w:val="nil"/>
          <w:bottom w:val="single" w:sz="8" w:space="0" w:color="67A7C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9F2" w:themeFill="accent2" w:themeFillTint="3F"/>
      </w:tcPr>
    </w:tblStylePr>
    <w:tblStylePr w:type="band1Horz">
      <w:tblPr/>
      <w:tcPr>
        <w:tcBorders>
          <w:left w:val="nil"/>
          <w:right w:val="nil"/>
          <w:insideH w:val="nil"/>
          <w:insideV w:val="nil"/>
        </w:tcBorders>
        <w:shd w:val="clear" w:color="auto" w:fill="D9E9F2" w:themeFill="accent2" w:themeFillTint="3F"/>
      </w:tcPr>
    </w:tblStylePr>
  </w:style>
  <w:style w:type="paragraph" w:customStyle="1" w:styleId="noteindentbullet">
    <w:name w:val="noteindentbullet"/>
    <w:basedOn w:val="Noteindent"/>
    <w:uiPriority w:val="49"/>
    <w:semiHidden/>
    <w:rsid w:val="00A91FF7"/>
    <w:pPr>
      <w:numPr>
        <w:numId w:val="3"/>
      </w:numPr>
    </w:pPr>
  </w:style>
  <w:style w:type="character" w:styleId="FollowedHyperlink">
    <w:name w:val="FollowedHyperlink"/>
    <w:basedOn w:val="DefaultParagraphFont"/>
    <w:uiPriority w:val="99"/>
    <w:rsid w:val="00B6517E"/>
    <w:rPr>
      <w:rFonts w:ascii="Calibri" w:hAnsi="Calibri"/>
      <w:color w:val="7030A0"/>
      <w:sz w:val="20"/>
      <w:u w:val="single"/>
    </w:rPr>
  </w:style>
  <w:style w:type="paragraph" w:customStyle="1" w:styleId="Table09Heading">
    <w:name w:val="Table09Heading"/>
    <w:basedOn w:val="Table10Heading"/>
    <w:uiPriority w:val="49"/>
    <w:semiHidden/>
    <w:rsid w:val="00A91FF7"/>
    <w:pPr>
      <w:spacing w:after="20"/>
    </w:pPr>
  </w:style>
  <w:style w:type="paragraph" w:customStyle="1" w:styleId="Table09text">
    <w:name w:val="Table09text"/>
    <w:basedOn w:val="Normal"/>
    <w:link w:val="Table09textChar"/>
    <w:uiPriority w:val="49"/>
    <w:semiHidden/>
    <w:rsid w:val="00A91FF7"/>
    <w:pPr>
      <w:keepLines/>
      <w:spacing w:before="20" w:after="20"/>
      <w:ind w:left="57" w:right="57"/>
    </w:pPr>
    <w:rPr>
      <w:lang w:eastAsia="en-AU"/>
    </w:rPr>
  </w:style>
  <w:style w:type="paragraph" w:styleId="ListParagraph">
    <w:name w:val="List Paragraph"/>
    <w:basedOn w:val="Normal"/>
    <w:uiPriority w:val="49"/>
    <w:semiHidden/>
    <w:rsid w:val="00C438B6"/>
    <w:pPr>
      <w:tabs>
        <w:tab w:val="left" w:pos="284"/>
      </w:tabs>
      <w:spacing w:after="60"/>
      <w:ind w:left="284"/>
      <w:contextualSpacing/>
    </w:pPr>
    <w:rPr>
      <w:sz w:val="20"/>
    </w:rPr>
  </w:style>
  <w:style w:type="paragraph" w:customStyle="1" w:styleId="Table10text">
    <w:name w:val="Table10text"/>
    <w:basedOn w:val="Normal"/>
    <w:link w:val="Table10textChar"/>
    <w:uiPriority w:val="49"/>
    <w:semiHidden/>
    <w:rsid w:val="00A91FF7"/>
    <w:pPr>
      <w:spacing w:before="20" w:after="0"/>
    </w:pPr>
    <w:rPr>
      <w:rFonts w:asciiTheme="minorHAnsi" w:hAnsiTheme="minorHAnsi" w:cstheme="minorBidi"/>
    </w:rPr>
  </w:style>
  <w:style w:type="character" w:customStyle="1" w:styleId="Table10textChar">
    <w:name w:val="Table10text Char"/>
    <w:link w:val="Table10text"/>
    <w:uiPriority w:val="49"/>
    <w:semiHidden/>
    <w:locked/>
    <w:rsid w:val="00B22FB8"/>
    <w:rPr>
      <w:color w:val="262626" w:themeColor="accent3"/>
      <w:szCs w:val="18"/>
    </w:rPr>
  </w:style>
  <w:style w:type="paragraph" w:customStyle="1" w:styleId="Table10Heading">
    <w:name w:val="Table10Heading"/>
    <w:basedOn w:val="Normal"/>
    <w:uiPriority w:val="49"/>
    <w:semiHidden/>
    <w:rsid w:val="00A91FF7"/>
    <w:pPr>
      <w:keepLines/>
      <w:spacing w:before="20" w:after="0"/>
    </w:pPr>
    <w:rPr>
      <w:rFonts w:asciiTheme="minorHAnsi" w:hAnsiTheme="minorHAnsi" w:cstheme="minorBidi"/>
      <w:b/>
      <w:szCs w:val="20"/>
    </w:rPr>
  </w:style>
  <w:style w:type="character" w:styleId="CommentReference">
    <w:name w:val="annotation reference"/>
    <w:basedOn w:val="DefaultParagraphFont"/>
    <w:uiPriority w:val="49"/>
    <w:semiHidden/>
    <w:rsid w:val="00A91FF7"/>
    <w:rPr>
      <w:sz w:val="16"/>
      <w:szCs w:val="16"/>
    </w:rPr>
  </w:style>
  <w:style w:type="paragraph" w:styleId="CommentText">
    <w:name w:val="annotation text"/>
    <w:basedOn w:val="Normal"/>
    <w:link w:val="CommentTextChar"/>
    <w:uiPriority w:val="49"/>
    <w:semiHidden/>
    <w:rsid w:val="00A91FF7"/>
    <w:pPr>
      <w:spacing w:after="200"/>
    </w:pPr>
    <w:rPr>
      <w:rFonts w:asciiTheme="minorHAnsi" w:hAnsiTheme="minorHAnsi" w:cstheme="minorBidi"/>
      <w:szCs w:val="20"/>
    </w:rPr>
  </w:style>
  <w:style w:type="character" w:customStyle="1" w:styleId="CommentTextChar">
    <w:name w:val="Comment Text Char"/>
    <w:basedOn w:val="DefaultParagraphFont"/>
    <w:link w:val="CommentText"/>
    <w:uiPriority w:val="49"/>
    <w:semiHidden/>
    <w:rsid w:val="00B22FB8"/>
    <w:rPr>
      <w:color w:val="262626" w:themeColor="accent3"/>
      <w:szCs w:val="20"/>
      <w:lang w:val="en-GB"/>
    </w:rPr>
  </w:style>
  <w:style w:type="paragraph" w:styleId="CommentSubject">
    <w:name w:val="annotation subject"/>
    <w:basedOn w:val="CommentText"/>
    <w:next w:val="CommentText"/>
    <w:link w:val="CommentSubjectChar"/>
    <w:uiPriority w:val="49"/>
    <w:semiHidden/>
    <w:rsid w:val="00A91FF7"/>
    <w:pPr>
      <w:spacing w:after="160"/>
      <w:ind w:left="567"/>
    </w:pPr>
    <w:rPr>
      <w:rFonts w:ascii="Calibri" w:eastAsia="Times New Roman" w:hAnsi="Calibri" w:cs="Times New Roman"/>
      <w:b/>
      <w:bCs/>
    </w:rPr>
  </w:style>
  <w:style w:type="character" w:customStyle="1" w:styleId="CommentSubjectChar">
    <w:name w:val="Comment Subject Char"/>
    <w:basedOn w:val="CommentTextChar"/>
    <w:link w:val="CommentSubject"/>
    <w:uiPriority w:val="49"/>
    <w:semiHidden/>
    <w:rsid w:val="00B22FB8"/>
    <w:rPr>
      <w:rFonts w:ascii="Calibri" w:eastAsia="Times New Roman" w:hAnsi="Calibri" w:cs="Times New Roman"/>
      <w:b/>
      <w:bCs/>
      <w:color w:val="262626" w:themeColor="accent3"/>
      <w:szCs w:val="20"/>
      <w:lang w:val="en-GB"/>
    </w:rPr>
  </w:style>
  <w:style w:type="paragraph" w:styleId="BlockText">
    <w:name w:val="Block Text"/>
    <w:basedOn w:val="Normal"/>
    <w:uiPriority w:val="49"/>
    <w:semiHidden/>
    <w:rsid w:val="00A91FF7"/>
    <w:pPr>
      <w:tabs>
        <w:tab w:val="left" w:pos="567"/>
      </w:tabs>
      <w:spacing w:after="0"/>
      <w:ind w:left="567" w:right="-1091" w:hanging="567"/>
      <w:jc w:val="both"/>
    </w:pPr>
    <w:rPr>
      <w:rFonts w:ascii="Times New Roman" w:hAnsi="Times New Roman"/>
      <w:szCs w:val="20"/>
    </w:rPr>
  </w:style>
  <w:style w:type="paragraph" w:styleId="BodyText">
    <w:name w:val="Body Text"/>
    <w:basedOn w:val="Normal"/>
    <w:link w:val="BodyTextChar"/>
    <w:autoRedefine/>
    <w:uiPriority w:val="10"/>
    <w:qFormat/>
    <w:rsid w:val="0077584B"/>
    <w:pPr>
      <w:keepNext/>
      <w:suppressAutoHyphens/>
    </w:pPr>
    <w:rPr>
      <w:rFonts w:ascii="Helvetica" w:hAnsi="Helvetica"/>
    </w:rPr>
  </w:style>
  <w:style w:type="character" w:customStyle="1" w:styleId="BodyTextChar">
    <w:name w:val="Body Text Char"/>
    <w:basedOn w:val="DefaultParagraphFont"/>
    <w:link w:val="BodyText"/>
    <w:uiPriority w:val="10"/>
    <w:rsid w:val="0077584B"/>
    <w:rPr>
      <w:rFonts w:ascii="Helvetica" w:hAnsi="Helvetica"/>
    </w:rPr>
  </w:style>
  <w:style w:type="paragraph" w:styleId="BodyText2">
    <w:name w:val="Body Text 2"/>
    <w:basedOn w:val="Normal"/>
    <w:link w:val="BodyText2Char"/>
    <w:uiPriority w:val="49"/>
    <w:semiHidden/>
    <w:rsid w:val="00A91FF7"/>
    <w:pPr>
      <w:spacing w:after="0"/>
      <w:ind w:right="-999"/>
      <w:jc w:val="both"/>
    </w:pPr>
    <w:rPr>
      <w:rFonts w:ascii="Times" w:hAnsi="Times"/>
      <w:sz w:val="24"/>
      <w:szCs w:val="20"/>
    </w:rPr>
  </w:style>
  <w:style w:type="character" w:customStyle="1" w:styleId="BodyText2Char">
    <w:name w:val="Body Text 2 Char"/>
    <w:basedOn w:val="DefaultParagraphFont"/>
    <w:link w:val="BodyText2"/>
    <w:uiPriority w:val="49"/>
    <w:semiHidden/>
    <w:rsid w:val="00B22FB8"/>
    <w:rPr>
      <w:rFonts w:ascii="Times" w:eastAsia="Times New Roman" w:hAnsi="Times" w:cs="Times New Roman"/>
      <w:color w:val="262626" w:themeColor="accent3"/>
      <w:sz w:val="24"/>
      <w:szCs w:val="20"/>
    </w:rPr>
  </w:style>
  <w:style w:type="paragraph" w:styleId="BodyText3">
    <w:name w:val="Body Text 3"/>
    <w:basedOn w:val="Normal"/>
    <w:link w:val="BodyText3Char"/>
    <w:uiPriority w:val="49"/>
    <w:semiHidden/>
    <w:rsid w:val="00A91FF7"/>
    <w:pPr>
      <w:spacing w:after="0"/>
      <w:ind w:right="-1091"/>
      <w:jc w:val="both"/>
    </w:pPr>
    <w:rPr>
      <w:rFonts w:ascii="Times New Roman" w:hAnsi="Times New Roman"/>
      <w:szCs w:val="20"/>
    </w:rPr>
  </w:style>
  <w:style w:type="character" w:customStyle="1" w:styleId="BodyText3Char">
    <w:name w:val="Body Text 3 Char"/>
    <w:basedOn w:val="DefaultParagraphFont"/>
    <w:link w:val="BodyText3"/>
    <w:uiPriority w:val="49"/>
    <w:semiHidden/>
    <w:rsid w:val="00B22FB8"/>
    <w:rPr>
      <w:rFonts w:ascii="Times New Roman" w:eastAsia="Times New Roman" w:hAnsi="Times New Roman" w:cs="Times New Roman"/>
      <w:color w:val="262626" w:themeColor="accent3"/>
      <w:szCs w:val="20"/>
    </w:rPr>
  </w:style>
  <w:style w:type="paragraph" w:styleId="BodyTextIndent">
    <w:name w:val="Body Text Indent"/>
    <w:basedOn w:val="Normal"/>
    <w:link w:val="BodyTextIndentChar"/>
    <w:uiPriority w:val="49"/>
    <w:semiHidden/>
    <w:rsid w:val="00A91FF7"/>
    <w:pPr>
      <w:tabs>
        <w:tab w:val="left" w:pos="8505"/>
        <w:tab w:val="left" w:pos="9072"/>
      </w:tabs>
      <w:spacing w:before="182" w:after="0" w:line="249" w:lineRule="exact"/>
      <w:ind w:right="1417" w:hanging="567"/>
    </w:pPr>
    <w:rPr>
      <w:rFonts w:ascii="Times New Roman" w:hAnsi="Times New Roman"/>
    </w:rPr>
  </w:style>
  <w:style w:type="character" w:customStyle="1" w:styleId="BodyTextIndentChar">
    <w:name w:val="Body Text Indent Char"/>
    <w:basedOn w:val="DefaultParagraphFont"/>
    <w:link w:val="BodyTextIndent"/>
    <w:uiPriority w:val="49"/>
    <w:semiHidden/>
    <w:rsid w:val="00B22FB8"/>
    <w:rPr>
      <w:rFonts w:ascii="Times New Roman" w:eastAsia="Times New Roman" w:hAnsi="Times New Roman" w:cs="Times New Roman"/>
      <w:color w:val="262626" w:themeColor="accent3"/>
      <w:szCs w:val="18"/>
    </w:rPr>
  </w:style>
  <w:style w:type="paragraph" w:styleId="BodyTextIndent2">
    <w:name w:val="Body Text Indent 2"/>
    <w:basedOn w:val="Normal"/>
    <w:link w:val="BodyTextIndent2Char"/>
    <w:uiPriority w:val="49"/>
    <w:semiHidden/>
    <w:rsid w:val="00A91FF7"/>
    <w:pPr>
      <w:tabs>
        <w:tab w:val="left" w:pos="8505"/>
        <w:tab w:val="left" w:pos="9072"/>
      </w:tabs>
      <w:spacing w:after="0" w:line="235" w:lineRule="exact"/>
      <w:ind w:left="-567" w:hanging="567"/>
      <w:jc w:val="both"/>
    </w:pPr>
    <w:rPr>
      <w:rFonts w:ascii="Times New Roman" w:hAnsi="Times New Roman"/>
    </w:rPr>
  </w:style>
  <w:style w:type="character" w:customStyle="1" w:styleId="BodyTextIndent2Char">
    <w:name w:val="Body Text Indent 2 Char"/>
    <w:basedOn w:val="DefaultParagraphFont"/>
    <w:link w:val="BodyTextIndent2"/>
    <w:uiPriority w:val="49"/>
    <w:semiHidden/>
    <w:rsid w:val="00B22FB8"/>
    <w:rPr>
      <w:rFonts w:ascii="Times New Roman" w:eastAsia="Times New Roman" w:hAnsi="Times New Roman" w:cs="Times New Roman"/>
      <w:color w:val="262626" w:themeColor="accent3"/>
      <w:szCs w:val="18"/>
    </w:rPr>
  </w:style>
  <w:style w:type="paragraph" w:styleId="BodyTextIndent3">
    <w:name w:val="Body Text Indent 3"/>
    <w:basedOn w:val="Normal"/>
    <w:link w:val="BodyTextIndent3Char"/>
    <w:uiPriority w:val="49"/>
    <w:semiHidden/>
    <w:rsid w:val="00A91FF7"/>
    <w:pPr>
      <w:tabs>
        <w:tab w:val="left" w:pos="9072"/>
        <w:tab w:val="left" w:pos="9639"/>
      </w:tabs>
      <w:spacing w:before="196" w:after="0" w:line="254" w:lineRule="exact"/>
      <w:ind w:right="1134" w:hanging="567"/>
      <w:jc w:val="both"/>
    </w:pPr>
    <w:rPr>
      <w:rFonts w:ascii="Times New Roman" w:hAnsi="Times New Roman"/>
    </w:rPr>
  </w:style>
  <w:style w:type="character" w:customStyle="1" w:styleId="BodyTextIndent3Char">
    <w:name w:val="Body Text Indent 3 Char"/>
    <w:basedOn w:val="DefaultParagraphFont"/>
    <w:link w:val="BodyTextIndent3"/>
    <w:uiPriority w:val="49"/>
    <w:semiHidden/>
    <w:rsid w:val="00B22FB8"/>
    <w:rPr>
      <w:rFonts w:ascii="Times New Roman" w:eastAsia="Times New Roman" w:hAnsi="Times New Roman" w:cs="Times New Roman"/>
      <w:color w:val="262626" w:themeColor="accent3"/>
      <w:szCs w:val="18"/>
    </w:rPr>
  </w:style>
  <w:style w:type="character" w:customStyle="1" w:styleId="Bullet1Char">
    <w:name w:val="Bullet1 Char"/>
    <w:link w:val="Bullet1"/>
    <w:uiPriority w:val="12"/>
    <w:rsid w:val="00E01EAC"/>
    <w:rPr>
      <w:rFonts w:eastAsia="Cambria"/>
    </w:rPr>
  </w:style>
  <w:style w:type="paragraph" w:customStyle="1" w:styleId="Table09text-centre">
    <w:name w:val="Table09text-centre"/>
    <w:basedOn w:val="Table09text"/>
    <w:uiPriority w:val="49"/>
    <w:semiHidden/>
    <w:rsid w:val="00A91FF7"/>
    <w:pPr>
      <w:jc w:val="center"/>
    </w:pPr>
  </w:style>
  <w:style w:type="paragraph" w:customStyle="1" w:styleId="Figure">
    <w:name w:val="Figure"/>
    <w:basedOn w:val="Table09text-centre"/>
    <w:uiPriority w:val="49"/>
    <w:semiHidden/>
    <w:rsid w:val="00A91FF7"/>
    <w:pPr>
      <w:spacing w:after="120"/>
    </w:pPr>
    <w:rPr>
      <w:i/>
    </w:rPr>
  </w:style>
  <w:style w:type="paragraph" w:customStyle="1" w:styleId="FooterSubtitle">
    <w:name w:val="FooterSubtitle"/>
    <w:basedOn w:val="Normal"/>
    <w:uiPriority w:val="49"/>
    <w:semiHidden/>
    <w:rsid w:val="00A91FF7"/>
    <w:pPr>
      <w:spacing w:before="20" w:after="60"/>
    </w:pPr>
    <w:rPr>
      <w:rFonts w:asciiTheme="minorHAnsi" w:hAnsiTheme="minorHAnsi" w:cstheme="minorBidi"/>
      <w:b/>
      <w:sz w:val="16"/>
    </w:rPr>
  </w:style>
  <w:style w:type="character" w:customStyle="1" w:styleId="Heading6Char">
    <w:name w:val="Heading 6 Char"/>
    <w:basedOn w:val="DefaultParagraphFont"/>
    <w:link w:val="Heading6"/>
    <w:uiPriority w:val="5"/>
    <w:rsid w:val="00112C2C"/>
    <w:rPr>
      <w:rFonts w:eastAsiaTheme="majorEastAsia" w:cstheme="majorBidi"/>
      <w:bCs/>
      <w:iCs/>
      <w:color w:val="0F2D52" w:themeColor="text2"/>
      <w:szCs w:val="20"/>
    </w:rPr>
  </w:style>
  <w:style w:type="character" w:customStyle="1" w:styleId="Heading7Char">
    <w:name w:val="Heading 7 Char"/>
    <w:basedOn w:val="DefaultParagraphFont"/>
    <w:link w:val="Heading7"/>
    <w:uiPriority w:val="6"/>
    <w:rsid w:val="00A91FF7"/>
    <w:rPr>
      <w:rFonts w:ascii="Calibri" w:eastAsia="Cambria" w:hAnsi="Calibri" w:cs="Effra-Bold"/>
      <w:b/>
      <w:bCs/>
      <w:color w:val="0F2D52" w:themeColor="text2"/>
      <w:sz w:val="36"/>
      <w:szCs w:val="26"/>
      <w:lang w:val="en-US"/>
    </w:rPr>
  </w:style>
  <w:style w:type="character" w:customStyle="1" w:styleId="Heading8Char">
    <w:name w:val="Heading 8 Char"/>
    <w:basedOn w:val="DefaultParagraphFont"/>
    <w:link w:val="Heading8"/>
    <w:uiPriority w:val="7"/>
    <w:rsid w:val="00A91FF7"/>
    <w:rPr>
      <w:rFonts w:ascii="Calibri" w:eastAsia="Cambria" w:hAnsi="Calibri" w:cs="Effra-Bold"/>
      <w:b/>
      <w:bCs/>
      <w:color w:val="0F2D52" w:themeColor="text2"/>
      <w:sz w:val="28"/>
      <w:szCs w:val="26"/>
      <w:lang w:val="en-GB"/>
    </w:rPr>
  </w:style>
  <w:style w:type="character" w:customStyle="1" w:styleId="Heading9Char">
    <w:name w:val="Heading 9 Char"/>
    <w:basedOn w:val="DefaultParagraphFont"/>
    <w:link w:val="Heading9"/>
    <w:uiPriority w:val="8"/>
    <w:rsid w:val="00A91FF7"/>
    <w:rPr>
      <w:rFonts w:ascii="Calibri" w:eastAsia="Cambria" w:hAnsi="Calibri" w:cs="Effra-Bold"/>
      <w:b/>
      <w:bCs/>
      <w:color w:val="0F2D52" w:themeColor="text2"/>
      <w:sz w:val="28"/>
      <w:szCs w:val="26"/>
      <w:lang w:val="en-GB"/>
    </w:rPr>
  </w:style>
  <w:style w:type="paragraph" w:styleId="Index1">
    <w:name w:val="index 1"/>
    <w:basedOn w:val="Normal"/>
    <w:next w:val="Normal"/>
    <w:autoRedefine/>
    <w:uiPriority w:val="49"/>
    <w:semiHidden/>
    <w:rsid w:val="00A91FF7"/>
    <w:pPr>
      <w:spacing w:after="0"/>
      <w:ind w:left="240" w:hanging="240"/>
    </w:pPr>
    <w:rPr>
      <w:rFonts w:ascii="Times" w:hAnsi="Times"/>
      <w:sz w:val="24"/>
      <w:szCs w:val="20"/>
      <w:lang w:val="en-US"/>
    </w:rPr>
  </w:style>
  <w:style w:type="paragraph" w:styleId="Index2">
    <w:name w:val="index 2"/>
    <w:basedOn w:val="Normal"/>
    <w:next w:val="Normal"/>
    <w:autoRedefine/>
    <w:uiPriority w:val="49"/>
    <w:semiHidden/>
    <w:rsid w:val="00A91FF7"/>
    <w:pPr>
      <w:spacing w:after="0"/>
      <w:ind w:left="480" w:hanging="240"/>
    </w:pPr>
    <w:rPr>
      <w:rFonts w:ascii="Times" w:hAnsi="Times"/>
      <w:sz w:val="24"/>
      <w:szCs w:val="20"/>
      <w:lang w:val="en-US"/>
    </w:rPr>
  </w:style>
  <w:style w:type="paragraph" w:styleId="Index3">
    <w:name w:val="index 3"/>
    <w:basedOn w:val="Normal"/>
    <w:next w:val="Normal"/>
    <w:autoRedefine/>
    <w:uiPriority w:val="49"/>
    <w:semiHidden/>
    <w:rsid w:val="00A91FF7"/>
    <w:pPr>
      <w:spacing w:after="0"/>
      <w:ind w:left="720" w:hanging="240"/>
    </w:pPr>
    <w:rPr>
      <w:rFonts w:ascii="Times" w:hAnsi="Times"/>
      <w:sz w:val="24"/>
      <w:szCs w:val="20"/>
      <w:lang w:val="en-US"/>
    </w:rPr>
  </w:style>
  <w:style w:type="paragraph" w:styleId="Index4">
    <w:name w:val="index 4"/>
    <w:basedOn w:val="Normal"/>
    <w:next w:val="Normal"/>
    <w:autoRedefine/>
    <w:uiPriority w:val="49"/>
    <w:semiHidden/>
    <w:rsid w:val="00A91FF7"/>
    <w:pPr>
      <w:spacing w:after="0"/>
      <w:ind w:left="960" w:hanging="240"/>
    </w:pPr>
    <w:rPr>
      <w:rFonts w:ascii="Times" w:hAnsi="Times"/>
      <w:sz w:val="24"/>
      <w:szCs w:val="20"/>
      <w:lang w:val="en-US"/>
    </w:rPr>
  </w:style>
  <w:style w:type="paragraph" w:styleId="Index5">
    <w:name w:val="index 5"/>
    <w:basedOn w:val="Normal"/>
    <w:next w:val="Normal"/>
    <w:autoRedefine/>
    <w:uiPriority w:val="49"/>
    <w:semiHidden/>
    <w:rsid w:val="00A91FF7"/>
    <w:pPr>
      <w:spacing w:after="0"/>
      <w:ind w:left="1200" w:hanging="240"/>
    </w:pPr>
    <w:rPr>
      <w:rFonts w:ascii="Times" w:hAnsi="Times"/>
      <w:sz w:val="24"/>
      <w:szCs w:val="20"/>
      <w:lang w:val="en-US"/>
    </w:rPr>
  </w:style>
  <w:style w:type="paragraph" w:styleId="Index6">
    <w:name w:val="index 6"/>
    <w:basedOn w:val="Normal"/>
    <w:next w:val="Normal"/>
    <w:autoRedefine/>
    <w:uiPriority w:val="49"/>
    <w:semiHidden/>
    <w:rsid w:val="00A91FF7"/>
    <w:pPr>
      <w:spacing w:after="0"/>
      <w:ind w:left="1440" w:hanging="240"/>
    </w:pPr>
    <w:rPr>
      <w:rFonts w:ascii="Times" w:hAnsi="Times"/>
      <w:sz w:val="24"/>
      <w:szCs w:val="20"/>
      <w:lang w:val="en-US"/>
    </w:rPr>
  </w:style>
  <w:style w:type="paragraph" w:styleId="Index7">
    <w:name w:val="index 7"/>
    <w:basedOn w:val="Normal"/>
    <w:next w:val="Normal"/>
    <w:autoRedefine/>
    <w:uiPriority w:val="49"/>
    <w:semiHidden/>
    <w:rsid w:val="00A91FF7"/>
    <w:pPr>
      <w:spacing w:after="0"/>
      <w:ind w:left="1680" w:hanging="240"/>
    </w:pPr>
    <w:rPr>
      <w:rFonts w:ascii="Times" w:hAnsi="Times"/>
      <w:sz w:val="24"/>
      <w:szCs w:val="20"/>
      <w:lang w:val="en-US"/>
    </w:rPr>
  </w:style>
  <w:style w:type="paragraph" w:styleId="Index8">
    <w:name w:val="index 8"/>
    <w:basedOn w:val="Normal"/>
    <w:next w:val="Normal"/>
    <w:autoRedefine/>
    <w:uiPriority w:val="49"/>
    <w:semiHidden/>
    <w:rsid w:val="00A91FF7"/>
    <w:pPr>
      <w:spacing w:after="0"/>
      <w:ind w:left="1920" w:hanging="240"/>
    </w:pPr>
    <w:rPr>
      <w:rFonts w:ascii="Times" w:hAnsi="Times"/>
      <w:sz w:val="24"/>
      <w:szCs w:val="20"/>
      <w:lang w:val="en-US"/>
    </w:rPr>
  </w:style>
  <w:style w:type="paragraph" w:styleId="Index9">
    <w:name w:val="index 9"/>
    <w:basedOn w:val="Normal"/>
    <w:next w:val="Normal"/>
    <w:autoRedefine/>
    <w:uiPriority w:val="49"/>
    <w:semiHidden/>
    <w:rsid w:val="00A91FF7"/>
    <w:pPr>
      <w:spacing w:after="0"/>
      <w:ind w:left="2160" w:hanging="240"/>
    </w:pPr>
    <w:rPr>
      <w:rFonts w:ascii="Times" w:hAnsi="Times"/>
      <w:sz w:val="24"/>
      <w:szCs w:val="20"/>
      <w:lang w:val="en-US"/>
    </w:rPr>
  </w:style>
  <w:style w:type="paragraph" w:styleId="IndexHeading">
    <w:name w:val="index heading"/>
    <w:basedOn w:val="Normal"/>
    <w:next w:val="Index1"/>
    <w:uiPriority w:val="49"/>
    <w:semiHidden/>
    <w:rsid w:val="00A91FF7"/>
    <w:pPr>
      <w:spacing w:after="0"/>
    </w:pPr>
    <w:rPr>
      <w:rFonts w:ascii="Times" w:hAnsi="Times"/>
      <w:sz w:val="24"/>
      <w:szCs w:val="20"/>
      <w:lang w:val="en-US"/>
    </w:rPr>
  </w:style>
  <w:style w:type="paragraph" w:customStyle="1" w:styleId="PageTitle">
    <w:name w:val="Page Title"/>
    <w:basedOn w:val="Normal"/>
    <w:uiPriority w:val="49"/>
    <w:semiHidden/>
    <w:rsid w:val="00A91FF7"/>
    <w:pPr>
      <w:spacing w:after="240"/>
    </w:pPr>
    <w:rPr>
      <w:rFonts w:eastAsia="Cambria"/>
      <w:b/>
      <w:color w:val="408287"/>
      <w:sz w:val="48"/>
    </w:rPr>
  </w:style>
  <w:style w:type="character" w:styleId="PlaceholderText">
    <w:name w:val="Placeholder Text"/>
    <w:basedOn w:val="DefaultParagraphFont"/>
    <w:uiPriority w:val="99"/>
    <w:semiHidden/>
    <w:rsid w:val="00A91FF7"/>
    <w:rPr>
      <w:color w:val="808080"/>
    </w:rPr>
  </w:style>
  <w:style w:type="paragraph" w:styleId="PlainText">
    <w:name w:val="Plain Text"/>
    <w:basedOn w:val="Normal"/>
    <w:link w:val="PlainTextChar"/>
    <w:uiPriority w:val="99"/>
    <w:semiHidden/>
    <w:unhideWhenUsed/>
    <w:rsid w:val="00A91FF7"/>
    <w:rPr>
      <w:rFonts w:cstheme="minorBidi"/>
      <w:szCs w:val="21"/>
    </w:rPr>
  </w:style>
  <w:style w:type="character" w:customStyle="1" w:styleId="PlainTextChar">
    <w:name w:val="Plain Text Char"/>
    <w:basedOn w:val="DefaultParagraphFont"/>
    <w:link w:val="PlainText"/>
    <w:uiPriority w:val="99"/>
    <w:semiHidden/>
    <w:rsid w:val="00A91FF7"/>
    <w:rPr>
      <w:rFonts w:ascii="Calibri" w:hAnsi="Calibri"/>
      <w:color w:val="262626" w:themeColor="accent3"/>
      <w:szCs w:val="21"/>
      <w:lang w:val="en-GB"/>
    </w:rPr>
  </w:style>
  <w:style w:type="paragraph" w:customStyle="1" w:styleId="SectionHeading1">
    <w:name w:val="Section Heading 1"/>
    <w:basedOn w:val="Normal"/>
    <w:link w:val="SectionHeading1Char"/>
    <w:uiPriority w:val="49"/>
    <w:semiHidden/>
    <w:rsid w:val="00A91FF7"/>
    <w:pPr>
      <w:keepNext/>
      <w:tabs>
        <w:tab w:val="center" w:pos="5102"/>
      </w:tabs>
      <w:spacing w:after="100" w:afterAutospacing="1"/>
      <w:contextualSpacing/>
    </w:pPr>
    <w:rPr>
      <w:b/>
      <w:noProof/>
      <w:color w:val="408287"/>
      <w:sz w:val="42"/>
      <w:szCs w:val="42"/>
      <w:lang w:eastAsia="en-AU"/>
    </w:rPr>
  </w:style>
  <w:style w:type="character" w:customStyle="1" w:styleId="SectionHeading1Char">
    <w:name w:val="Section Heading 1 Char"/>
    <w:basedOn w:val="DefaultParagraphFont"/>
    <w:link w:val="SectionHeading1"/>
    <w:uiPriority w:val="49"/>
    <w:semiHidden/>
    <w:rsid w:val="00B22FB8"/>
    <w:rPr>
      <w:rFonts w:ascii="Calibri" w:eastAsia="Times New Roman" w:hAnsi="Calibri" w:cs="Times New Roman"/>
      <w:b/>
      <w:noProof/>
      <w:color w:val="408287"/>
      <w:sz w:val="42"/>
      <w:szCs w:val="42"/>
      <w:lang w:val="en-GB" w:eastAsia="en-AU"/>
    </w:rPr>
  </w:style>
  <w:style w:type="paragraph" w:customStyle="1" w:styleId="SectionHeading2">
    <w:name w:val="Section Heading 2"/>
    <w:basedOn w:val="Normal"/>
    <w:link w:val="SectionHeading2Char"/>
    <w:uiPriority w:val="49"/>
    <w:semiHidden/>
    <w:rsid w:val="00A91FF7"/>
    <w:pPr>
      <w:tabs>
        <w:tab w:val="center" w:pos="5102"/>
      </w:tabs>
      <w:spacing w:line="14" w:lineRule="exact"/>
      <w:outlineLvl w:val="0"/>
    </w:pPr>
    <w:rPr>
      <w:b/>
      <w:color w:val="408287"/>
      <w:spacing w:val="-20"/>
      <w:sz w:val="96"/>
      <w:szCs w:val="96"/>
    </w:rPr>
  </w:style>
  <w:style w:type="character" w:customStyle="1" w:styleId="SectionHeading2Char">
    <w:name w:val="Section Heading 2 Char"/>
    <w:basedOn w:val="DefaultParagraphFont"/>
    <w:link w:val="SectionHeading2"/>
    <w:uiPriority w:val="49"/>
    <w:semiHidden/>
    <w:rsid w:val="00B22FB8"/>
    <w:rPr>
      <w:rFonts w:ascii="Calibri" w:eastAsia="Times New Roman" w:hAnsi="Calibri" w:cs="Times New Roman"/>
      <w:b/>
      <w:color w:val="408287"/>
      <w:spacing w:val="-20"/>
      <w:sz w:val="96"/>
      <w:szCs w:val="96"/>
      <w:lang w:val="en-GB"/>
    </w:rPr>
  </w:style>
  <w:style w:type="paragraph" w:customStyle="1" w:styleId="Tablebullet1">
    <w:name w:val="Table bullet1"/>
    <w:basedOn w:val="TableText"/>
    <w:link w:val="Tablebullet1Char"/>
    <w:uiPriority w:val="17"/>
    <w:qFormat/>
    <w:rsid w:val="0057727D"/>
    <w:pPr>
      <w:numPr>
        <w:numId w:val="5"/>
      </w:numPr>
      <w:ind w:left="320" w:hanging="284"/>
    </w:pPr>
  </w:style>
  <w:style w:type="character" w:customStyle="1" w:styleId="Tablebullet1Char">
    <w:name w:val="Table bullet1 Char"/>
    <w:basedOn w:val="TableTextChar"/>
    <w:link w:val="Tablebullet1"/>
    <w:uiPriority w:val="17"/>
    <w:rsid w:val="0057727D"/>
    <w:rPr>
      <w:rFonts w:ascii="Calibri" w:eastAsia="Cambria" w:hAnsi="Calibri" w:cs="Times New Roman"/>
      <w:color w:val="262626" w:themeColor="accent3"/>
      <w:sz w:val="20"/>
      <w:szCs w:val="20"/>
      <w:lang w:val="en-GB" w:eastAsia="en-AU"/>
    </w:rPr>
  </w:style>
  <w:style w:type="numbering" w:customStyle="1" w:styleId="Tablenumbering">
    <w:name w:val="Table numbering"/>
    <w:basedOn w:val="NoList"/>
    <w:rsid w:val="00A91FF7"/>
    <w:pPr>
      <w:numPr>
        <w:numId w:val="6"/>
      </w:numPr>
    </w:pPr>
  </w:style>
  <w:style w:type="paragraph" w:customStyle="1" w:styleId="Table09bullet">
    <w:name w:val="Table09bullet"/>
    <w:basedOn w:val="Normal"/>
    <w:uiPriority w:val="49"/>
    <w:semiHidden/>
    <w:rsid w:val="00A91FF7"/>
    <w:pPr>
      <w:numPr>
        <w:numId w:val="7"/>
      </w:numPr>
      <w:spacing w:before="20" w:after="20"/>
    </w:pPr>
  </w:style>
  <w:style w:type="paragraph" w:customStyle="1" w:styleId="Table08heading">
    <w:name w:val="Table08heading"/>
    <w:basedOn w:val="Normal"/>
    <w:uiPriority w:val="49"/>
    <w:semiHidden/>
    <w:rsid w:val="00A91FF7"/>
    <w:pPr>
      <w:spacing w:before="20" w:after="20"/>
    </w:pPr>
    <w:rPr>
      <w:rFonts w:asciiTheme="minorHAnsi" w:eastAsia="Calibri" w:hAnsiTheme="minorHAnsi" w:cstheme="minorBidi"/>
      <w:b/>
      <w:sz w:val="16"/>
      <w:szCs w:val="16"/>
    </w:rPr>
  </w:style>
  <w:style w:type="paragraph" w:customStyle="1" w:styleId="Table08Heading0">
    <w:name w:val="Table08Heading"/>
    <w:basedOn w:val="Table09Heading"/>
    <w:uiPriority w:val="49"/>
    <w:semiHidden/>
    <w:rsid w:val="00A91FF7"/>
    <w:rPr>
      <w:sz w:val="16"/>
    </w:rPr>
  </w:style>
  <w:style w:type="paragraph" w:customStyle="1" w:styleId="Table09bullet2">
    <w:name w:val="Table09bullet2"/>
    <w:basedOn w:val="Table09bullet"/>
    <w:uiPriority w:val="49"/>
    <w:semiHidden/>
    <w:rsid w:val="00A91FF7"/>
    <w:pPr>
      <w:numPr>
        <w:numId w:val="9"/>
      </w:numPr>
      <w:spacing w:before="0" w:after="0"/>
    </w:pPr>
  </w:style>
  <w:style w:type="paragraph" w:customStyle="1" w:styleId="Table09indent">
    <w:name w:val="Table09indent"/>
    <w:basedOn w:val="Table09bullet"/>
    <w:uiPriority w:val="49"/>
    <w:semiHidden/>
    <w:rsid w:val="00A91FF7"/>
    <w:pPr>
      <w:numPr>
        <w:numId w:val="0"/>
      </w:numPr>
      <w:ind w:left="170"/>
    </w:pPr>
  </w:style>
  <w:style w:type="paragraph" w:customStyle="1" w:styleId="Table09number">
    <w:name w:val="Table09number"/>
    <w:basedOn w:val="Table09text"/>
    <w:uiPriority w:val="49"/>
    <w:semiHidden/>
    <w:rsid w:val="00A91FF7"/>
    <w:pPr>
      <w:ind w:left="227" w:hanging="227"/>
    </w:pPr>
  </w:style>
  <w:style w:type="paragraph" w:customStyle="1" w:styleId="Table09text-Right">
    <w:name w:val="Table09text-Right"/>
    <w:basedOn w:val="Table09text-centre"/>
    <w:uiPriority w:val="49"/>
    <w:semiHidden/>
    <w:rsid w:val="00A91FF7"/>
    <w:pPr>
      <w:jc w:val="right"/>
    </w:pPr>
  </w:style>
  <w:style w:type="paragraph" w:customStyle="1" w:styleId="Table10bullet">
    <w:name w:val="Table10bullet"/>
    <w:basedOn w:val="Normal"/>
    <w:uiPriority w:val="49"/>
    <w:semiHidden/>
    <w:rsid w:val="00A91FF7"/>
    <w:pPr>
      <w:keepLines/>
      <w:numPr>
        <w:numId w:val="10"/>
      </w:numPr>
      <w:spacing w:before="20" w:after="0"/>
    </w:pPr>
    <w:rPr>
      <w:rFonts w:asciiTheme="minorHAnsi" w:hAnsiTheme="minorHAnsi" w:cstheme="minorBidi"/>
      <w:lang w:eastAsia="en-AU"/>
    </w:rPr>
  </w:style>
  <w:style w:type="paragraph" w:customStyle="1" w:styleId="Table10bullet2">
    <w:name w:val="Table10bullet2"/>
    <w:basedOn w:val="Table10bullet"/>
    <w:uiPriority w:val="49"/>
    <w:semiHidden/>
    <w:rsid w:val="00A91FF7"/>
    <w:pPr>
      <w:numPr>
        <w:numId w:val="11"/>
      </w:numPr>
    </w:pPr>
    <w:rPr>
      <w:rFonts w:eastAsia="Cambria"/>
    </w:rPr>
  </w:style>
  <w:style w:type="paragraph" w:customStyle="1" w:styleId="Table10text-centre">
    <w:name w:val="Table10text-centre"/>
    <w:basedOn w:val="Table10text"/>
    <w:uiPriority w:val="49"/>
    <w:semiHidden/>
    <w:rsid w:val="00A91FF7"/>
    <w:pPr>
      <w:jc w:val="center"/>
    </w:pPr>
  </w:style>
  <w:style w:type="paragraph" w:customStyle="1" w:styleId="Table10text-right">
    <w:name w:val="Table10text-right"/>
    <w:basedOn w:val="Table10text-centre"/>
    <w:uiPriority w:val="49"/>
    <w:semiHidden/>
    <w:rsid w:val="00A91FF7"/>
    <w:pPr>
      <w:jc w:val="right"/>
    </w:pPr>
  </w:style>
  <w:style w:type="paragraph" w:styleId="TOC1">
    <w:name w:val="toc 1"/>
    <w:basedOn w:val="Normal"/>
    <w:next w:val="BodyText"/>
    <w:autoRedefine/>
    <w:uiPriority w:val="49"/>
    <w:semiHidden/>
    <w:rsid w:val="00A91FF7"/>
    <w:pPr>
      <w:tabs>
        <w:tab w:val="right" w:leader="dot" w:pos="9854"/>
      </w:tabs>
      <w:spacing w:before="60" w:after="60"/>
    </w:pPr>
    <w:rPr>
      <w:rFonts w:asciiTheme="minorHAnsi" w:hAnsiTheme="minorHAnsi"/>
      <w:b/>
      <w:bCs/>
      <w:noProof/>
      <w:sz w:val="20"/>
      <w:szCs w:val="20"/>
    </w:rPr>
  </w:style>
  <w:style w:type="paragraph" w:styleId="TOC2">
    <w:name w:val="toc 2"/>
    <w:basedOn w:val="Normal"/>
    <w:next w:val="BodyText"/>
    <w:autoRedefine/>
    <w:uiPriority w:val="49"/>
    <w:semiHidden/>
    <w:rsid w:val="00A91FF7"/>
    <w:pPr>
      <w:tabs>
        <w:tab w:val="right" w:leader="dot" w:pos="9854"/>
      </w:tabs>
      <w:spacing w:before="60" w:after="60"/>
      <w:ind w:left="221"/>
    </w:pPr>
    <w:rPr>
      <w:b/>
      <w:noProof/>
      <w:color w:val="auto"/>
      <w:sz w:val="20"/>
      <w:szCs w:val="20"/>
    </w:rPr>
  </w:style>
  <w:style w:type="paragraph" w:styleId="TOC3">
    <w:name w:val="toc 3"/>
    <w:basedOn w:val="Normal"/>
    <w:next w:val="BodyText"/>
    <w:autoRedefine/>
    <w:uiPriority w:val="49"/>
    <w:semiHidden/>
    <w:rsid w:val="00A91FF7"/>
    <w:pPr>
      <w:tabs>
        <w:tab w:val="right" w:leader="dot" w:pos="9854"/>
      </w:tabs>
      <w:spacing w:before="60" w:after="60"/>
      <w:ind w:left="442"/>
    </w:pPr>
    <w:rPr>
      <w:rFonts w:asciiTheme="minorHAnsi" w:eastAsia="Cambria" w:hAnsiTheme="minorHAnsi"/>
      <w:iCs/>
      <w:noProof/>
      <w:sz w:val="20"/>
      <w:szCs w:val="20"/>
    </w:rPr>
  </w:style>
  <w:style w:type="paragraph" w:styleId="TOCHeading">
    <w:name w:val="TOC Heading"/>
    <w:basedOn w:val="Heading1"/>
    <w:next w:val="BodyText"/>
    <w:uiPriority w:val="49"/>
    <w:semiHidden/>
    <w:rsid w:val="00A91FF7"/>
    <w:pPr>
      <w:keepLines/>
      <w:outlineLvl w:val="9"/>
    </w:pPr>
    <w:rPr>
      <w:rFonts w:eastAsiaTheme="majorEastAsia" w:cstheme="majorBidi"/>
      <w:bCs w:val="0"/>
      <w:szCs w:val="36"/>
      <w:lang w:eastAsia="ja-JP"/>
    </w:rPr>
  </w:style>
  <w:style w:type="character" w:customStyle="1" w:styleId="Table09textChar">
    <w:name w:val="Table09text Char"/>
    <w:link w:val="Table09text"/>
    <w:uiPriority w:val="49"/>
    <w:semiHidden/>
    <w:locked/>
    <w:rsid w:val="00B22FB8"/>
    <w:rPr>
      <w:rFonts w:ascii="Calibri" w:eastAsia="Times New Roman" w:hAnsi="Calibri" w:cs="Times New Roman"/>
      <w:color w:val="262626" w:themeColor="accent3"/>
      <w:szCs w:val="18"/>
      <w:lang w:val="en-GB" w:eastAsia="en-AU"/>
    </w:rPr>
  </w:style>
  <w:style w:type="paragraph" w:customStyle="1" w:styleId="Title2">
    <w:name w:val="Title2"/>
    <w:basedOn w:val="Heading2"/>
    <w:uiPriority w:val="49"/>
    <w:semiHidden/>
    <w:rsid w:val="00A91FF7"/>
    <w:rPr>
      <w:color w:val="BFBFBF" w:themeColor="accent5" w:themeShade="BF"/>
    </w:rPr>
  </w:style>
  <w:style w:type="paragraph" w:customStyle="1" w:styleId="TableText">
    <w:name w:val="Table Text"/>
    <w:basedOn w:val="BodyText"/>
    <w:link w:val="TableTextChar"/>
    <w:uiPriority w:val="16"/>
    <w:qFormat/>
    <w:rsid w:val="00A91FF7"/>
    <w:pPr>
      <w:spacing w:before="60" w:after="60"/>
    </w:pPr>
    <w:rPr>
      <w:rFonts w:eastAsia="Cambria"/>
      <w:szCs w:val="20"/>
      <w:lang w:eastAsia="en-AU"/>
    </w:rPr>
  </w:style>
  <w:style w:type="paragraph" w:customStyle="1" w:styleId="TableNumber">
    <w:name w:val="Table Number"/>
    <w:basedOn w:val="TableText"/>
    <w:link w:val="TableNumberChar"/>
    <w:uiPriority w:val="49"/>
    <w:semiHidden/>
    <w:rsid w:val="00A91FF7"/>
    <w:pPr>
      <w:jc w:val="center"/>
    </w:pPr>
  </w:style>
  <w:style w:type="character" w:customStyle="1" w:styleId="TableTextChar">
    <w:name w:val="Table Text Char"/>
    <w:basedOn w:val="Table09textChar"/>
    <w:link w:val="TableText"/>
    <w:uiPriority w:val="16"/>
    <w:rsid w:val="00A91FF7"/>
    <w:rPr>
      <w:rFonts w:ascii="Calibri" w:eastAsia="Cambria" w:hAnsi="Calibri" w:cs="Times New Roman"/>
      <w:color w:val="262626" w:themeColor="accent3"/>
      <w:sz w:val="20"/>
      <w:szCs w:val="20"/>
      <w:lang w:val="en-GB" w:eastAsia="en-AU"/>
    </w:rPr>
  </w:style>
  <w:style w:type="paragraph" w:customStyle="1" w:styleId="Textbox">
    <w:name w:val="Textbox"/>
    <w:basedOn w:val="Normal"/>
    <w:link w:val="TextboxChar"/>
    <w:uiPriority w:val="49"/>
    <w:semiHidden/>
    <w:rsid w:val="00A91FF7"/>
    <w:pPr>
      <w:shd w:val="clear" w:color="auto" w:fill="D9D9D9" w:themeFill="background1" w:themeFillShade="D9"/>
      <w:spacing w:after="60"/>
    </w:pPr>
    <w:rPr>
      <w:rFonts w:asciiTheme="minorHAnsi" w:hAnsiTheme="minorHAnsi" w:cs="Arial"/>
      <w:lang w:eastAsia="en-AU"/>
    </w:rPr>
  </w:style>
  <w:style w:type="character" w:customStyle="1" w:styleId="TableNumberChar">
    <w:name w:val="Table Number Char"/>
    <w:basedOn w:val="TableTextChar"/>
    <w:link w:val="TableNumber"/>
    <w:uiPriority w:val="49"/>
    <w:semiHidden/>
    <w:rsid w:val="00B22FB8"/>
    <w:rPr>
      <w:rFonts w:ascii="Calibri" w:eastAsia="Cambria" w:hAnsi="Calibri" w:cs="Times New Roman"/>
      <w:color w:val="262626" w:themeColor="accent3"/>
      <w:sz w:val="20"/>
      <w:szCs w:val="20"/>
      <w:lang w:val="en-GB" w:eastAsia="en-AU"/>
    </w:rPr>
  </w:style>
  <w:style w:type="paragraph" w:customStyle="1" w:styleId="Copyright">
    <w:name w:val="Copyright"/>
    <w:basedOn w:val="CopyrightBlue"/>
    <w:link w:val="CopyrightChar"/>
    <w:uiPriority w:val="49"/>
    <w:semiHidden/>
    <w:rsid w:val="003B3A3C"/>
  </w:style>
  <w:style w:type="character" w:customStyle="1" w:styleId="TextboxChar">
    <w:name w:val="Textbox Char"/>
    <w:basedOn w:val="DefaultParagraphFont"/>
    <w:link w:val="Textbox"/>
    <w:uiPriority w:val="49"/>
    <w:semiHidden/>
    <w:rsid w:val="00ED1C12"/>
    <w:rPr>
      <w:rFonts w:eastAsia="Times New Roman" w:cs="Arial"/>
      <w:color w:val="262626" w:themeColor="accent3"/>
      <w:szCs w:val="24"/>
      <w:shd w:val="clear" w:color="auto" w:fill="D9D9D9" w:themeFill="background1" w:themeFillShade="D9"/>
      <w:lang w:val="en-GB" w:eastAsia="en-AU"/>
    </w:rPr>
  </w:style>
  <w:style w:type="paragraph" w:customStyle="1" w:styleId="TextboxContent">
    <w:name w:val="Textbox Content"/>
    <w:basedOn w:val="Normal"/>
    <w:link w:val="TextboxContentChar"/>
    <w:uiPriority w:val="49"/>
    <w:semiHidden/>
    <w:rsid w:val="003B3A3C"/>
    <w:pPr>
      <w:spacing w:after="60"/>
    </w:pPr>
    <w:rPr>
      <w:rFonts w:asciiTheme="minorHAnsi" w:hAnsiTheme="minorHAnsi" w:cs="Arial"/>
      <w:sz w:val="20"/>
      <w:szCs w:val="20"/>
      <w:lang w:eastAsia="en-AU"/>
    </w:rPr>
  </w:style>
  <w:style w:type="character" w:customStyle="1" w:styleId="CopyrightChar">
    <w:name w:val="Copyright Char"/>
    <w:basedOn w:val="DefaultParagraphFont"/>
    <w:link w:val="Copyright"/>
    <w:uiPriority w:val="49"/>
    <w:semiHidden/>
    <w:rsid w:val="00AB1D6A"/>
    <w:rPr>
      <w:rFonts w:eastAsia="Times New Roman" w:cs="Arial"/>
      <w:color w:val="262626" w:themeColor="accent3"/>
      <w:sz w:val="11"/>
      <w:szCs w:val="11"/>
      <w:lang w:val="en-GB" w:eastAsia="en-AU"/>
    </w:rPr>
  </w:style>
  <w:style w:type="paragraph" w:customStyle="1" w:styleId="CopyrightBlue">
    <w:name w:val="Copyright (Blue)"/>
    <w:basedOn w:val="Normal"/>
    <w:link w:val="CopyrightBlueChar"/>
    <w:uiPriority w:val="49"/>
    <w:semiHidden/>
    <w:rsid w:val="003B3A3C"/>
    <w:pPr>
      <w:spacing w:after="0"/>
    </w:pPr>
    <w:rPr>
      <w:rFonts w:asciiTheme="minorHAnsi" w:hAnsiTheme="minorHAnsi" w:cs="Arial"/>
      <w:sz w:val="11"/>
      <w:szCs w:val="11"/>
      <w:lang w:eastAsia="en-AU"/>
    </w:rPr>
  </w:style>
  <w:style w:type="character" w:customStyle="1" w:styleId="TextboxContentChar">
    <w:name w:val="Textbox Content Char"/>
    <w:basedOn w:val="DefaultParagraphFont"/>
    <w:link w:val="TextboxContent"/>
    <w:uiPriority w:val="49"/>
    <w:semiHidden/>
    <w:rsid w:val="00AB1D6A"/>
    <w:rPr>
      <w:rFonts w:eastAsia="Times New Roman" w:cs="Arial"/>
      <w:color w:val="262626" w:themeColor="accent3"/>
      <w:sz w:val="20"/>
      <w:szCs w:val="20"/>
      <w:lang w:val="en-GB" w:eastAsia="en-AU"/>
    </w:rPr>
  </w:style>
  <w:style w:type="character" w:customStyle="1" w:styleId="CopyrightBlueChar">
    <w:name w:val="Copyright (Blue) Char"/>
    <w:basedOn w:val="DefaultParagraphFont"/>
    <w:link w:val="CopyrightBlue"/>
    <w:uiPriority w:val="49"/>
    <w:semiHidden/>
    <w:rsid w:val="00ED1C12"/>
    <w:rPr>
      <w:rFonts w:eastAsia="Times New Roman" w:cs="Arial"/>
      <w:color w:val="262626" w:themeColor="accent3"/>
      <w:sz w:val="11"/>
      <w:szCs w:val="11"/>
      <w:lang w:val="en-GB" w:eastAsia="en-AU"/>
    </w:rPr>
  </w:style>
  <w:style w:type="paragraph" w:customStyle="1" w:styleId="TableBodyText">
    <w:name w:val="Table Body Text"/>
    <w:link w:val="TableBodyTextChar"/>
    <w:uiPriority w:val="49"/>
    <w:semiHidden/>
    <w:rsid w:val="00A91FF7"/>
    <w:pPr>
      <w:spacing w:before="40" w:after="40" w:line="260" w:lineRule="atLeast"/>
    </w:pPr>
    <w:rPr>
      <w:rFonts w:ascii="Verdana" w:hAnsi="Verdana"/>
      <w:bCs/>
      <w:sz w:val="16"/>
    </w:rPr>
  </w:style>
  <w:style w:type="paragraph" w:customStyle="1" w:styleId="WorkingTitle5">
    <w:name w:val="Working_Title5"/>
    <w:basedOn w:val="Heading5"/>
    <w:next w:val="BodyText"/>
    <w:uiPriority w:val="49"/>
    <w:semiHidden/>
    <w:rsid w:val="00A91FF7"/>
    <w:pPr>
      <w:keepLines w:val="0"/>
      <w:pBdr>
        <w:bottom w:val="single" w:sz="2" w:space="1" w:color="B48714"/>
      </w:pBdr>
      <w:tabs>
        <w:tab w:val="left" w:pos="1134"/>
      </w:tabs>
      <w:spacing w:before="280" w:after="200" w:line="260" w:lineRule="atLeast"/>
      <w:outlineLvl w:val="9"/>
    </w:pPr>
    <w:rPr>
      <w:rFonts w:ascii="Verdana" w:eastAsia="Calibri" w:hAnsi="Verdana" w:cs="Times New Roman"/>
      <w:i/>
      <w:iCs w:val="0"/>
      <w:color w:val="5F5F5F"/>
      <w:spacing w:val="15"/>
      <w:sz w:val="22"/>
      <w:szCs w:val="35"/>
    </w:rPr>
  </w:style>
  <w:style w:type="character" w:customStyle="1" w:styleId="TableBodyTextChar">
    <w:name w:val="Table Body Text Char"/>
    <w:basedOn w:val="DefaultParagraphFont"/>
    <w:link w:val="TableBodyText"/>
    <w:uiPriority w:val="49"/>
    <w:semiHidden/>
    <w:rsid w:val="00B22FB8"/>
    <w:rPr>
      <w:rFonts w:ascii="Verdana" w:hAnsi="Verdana"/>
      <w:bCs/>
      <w:sz w:val="16"/>
    </w:rPr>
  </w:style>
  <w:style w:type="paragraph" w:styleId="Caption">
    <w:name w:val="caption"/>
    <w:basedOn w:val="Normal"/>
    <w:next w:val="BodyText"/>
    <w:link w:val="CaptionChar"/>
    <w:uiPriority w:val="11"/>
    <w:qFormat/>
    <w:rsid w:val="00C4488A"/>
    <w:pPr>
      <w:spacing w:before="120" w:after="200"/>
    </w:pPr>
    <w:rPr>
      <w:color w:val="0F2D52" w:themeColor="text2"/>
      <w:sz w:val="16"/>
      <w:szCs w:val="16"/>
    </w:rPr>
  </w:style>
  <w:style w:type="paragraph" w:customStyle="1" w:styleId="PublishDate">
    <w:name w:val="Publish Date"/>
    <w:basedOn w:val="Title"/>
    <w:link w:val="PublishDateChar"/>
    <w:uiPriority w:val="22"/>
    <w:qFormat/>
    <w:rsid w:val="00FA4333"/>
    <w:rPr>
      <w:sz w:val="18"/>
      <w:szCs w:val="24"/>
      <w:lang w:val="en-US"/>
    </w:rPr>
  </w:style>
  <w:style w:type="paragraph" w:styleId="TOC4">
    <w:name w:val="toc 4"/>
    <w:basedOn w:val="Normal"/>
    <w:next w:val="Normal"/>
    <w:autoRedefine/>
    <w:uiPriority w:val="49"/>
    <w:unhideWhenUsed/>
    <w:rsid w:val="00A91FF7"/>
    <w:pPr>
      <w:spacing w:after="0"/>
      <w:ind w:left="660"/>
    </w:pPr>
    <w:rPr>
      <w:rFonts w:asciiTheme="minorHAnsi" w:hAnsiTheme="minorHAnsi"/>
    </w:rPr>
  </w:style>
  <w:style w:type="character" w:customStyle="1" w:styleId="PublishDateChar">
    <w:name w:val="Publish Date Char"/>
    <w:basedOn w:val="TitleChar"/>
    <w:link w:val="PublishDate"/>
    <w:uiPriority w:val="22"/>
    <w:rsid w:val="00AB1D6A"/>
    <w:rPr>
      <w:rFonts w:ascii="Calibri" w:eastAsia="Times New Roman" w:hAnsi="Calibri" w:cs="Times New Roman"/>
      <w:color w:val="0F2D52" w:themeColor="text2"/>
      <w:sz w:val="18"/>
      <w:szCs w:val="24"/>
      <w:lang w:val="en-US"/>
    </w:rPr>
  </w:style>
  <w:style w:type="paragraph" w:styleId="TOC5">
    <w:name w:val="toc 5"/>
    <w:basedOn w:val="Normal"/>
    <w:next w:val="Normal"/>
    <w:autoRedefine/>
    <w:uiPriority w:val="49"/>
    <w:unhideWhenUsed/>
    <w:rsid w:val="00A91FF7"/>
    <w:pPr>
      <w:spacing w:after="0"/>
      <w:ind w:left="880"/>
    </w:pPr>
    <w:rPr>
      <w:rFonts w:asciiTheme="minorHAnsi" w:hAnsiTheme="minorHAnsi"/>
    </w:rPr>
  </w:style>
  <w:style w:type="paragraph" w:styleId="TOC6">
    <w:name w:val="toc 6"/>
    <w:basedOn w:val="Normal"/>
    <w:next w:val="Normal"/>
    <w:autoRedefine/>
    <w:uiPriority w:val="49"/>
    <w:unhideWhenUsed/>
    <w:rsid w:val="00A91FF7"/>
    <w:pPr>
      <w:spacing w:after="0"/>
      <w:ind w:left="1100"/>
    </w:pPr>
    <w:rPr>
      <w:rFonts w:asciiTheme="minorHAnsi" w:hAnsiTheme="minorHAnsi"/>
    </w:rPr>
  </w:style>
  <w:style w:type="paragraph" w:styleId="TOC7">
    <w:name w:val="toc 7"/>
    <w:basedOn w:val="Normal"/>
    <w:next w:val="Normal"/>
    <w:autoRedefine/>
    <w:uiPriority w:val="49"/>
    <w:unhideWhenUsed/>
    <w:rsid w:val="00A91FF7"/>
    <w:pPr>
      <w:spacing w:after="0"/>
      <w:ind w:left="1320"/>
    </w:pPr>
    <w:rPr>
      <w:rFonts w:asciiTheme="minorHAnsi" w:hAnsiTheme="minorHAnsi"/>
    </w:rPr>
  </w:style>
  <w:style w:type="paragraph" w:styleId="TOC8">
    <w:name w:val="toc 8"/>
    <w:basedOn w:val="Normal"/>
    <w:next w:val="Normal"/>
    <w:autoRedefine/>
    <w:uiPriority w:val="49"/>
    <w:unhideWhenUsed/>
    <w:rsid w:val="00A91FF7"/>
    <w:pPr>
      <w:spacing w:after="0"/>
      <w:ind w:left="1540"/>
    </w:pPr>
    <w:rPr>
      <w:rFonts w:asciiTheme="minorHAnsi" w:hAnsiTheme="minorHAnsi"/>
    </w:rPr>
  </w:style>
  <w:style w:type="paragraph" w:styleId="TOC9">
    <w:name w:val="toc 9"/>
    <w:basedOn w:val="Normal"/>
    <w:next w:val="Normal"/>
    <w:autoRedefine/>
    <w:uiPriority w:val="49"/>
    <w:unhideWhenUsed/>
    <w:rsid w:val="00A91FF7"/>
    <w:pPr>
      <w:spacing w:after="0"/>
      <w:ind w:left="1760"/>
    </w:pPr>
    <w:rPr>
      <w:rFonts w:asciiTheme="minorHAnsi" w:hAnsiTheme="minorHAnsi"/>
    </w:rPr>
  </w:style>
  <w:style w:type="paragraph" w:styleId="TableofFigures">
    <w:name w:val="table of figures"/>
    <w:basedOn w:val="Normal"/>
    <w:next w:val="Normal"/>
    <w:uiPriority w:val="49"/>
    <w:semiHidden/>
    <w:rsid w:val="00032154"/>
    <w:pPr>
      <w:spacing w:after="0"/>
    </w:pPr>
    <w:rPr>
      <w:sz w:val="20"/>
    </w:rPr>
  </w:style>
  <w:style w:type="paragraph" w:customStyle="1" w:styleId="AppendixHeading">
    <w:name w:val="Appendix Heading"/>
    <w:basedOn w:val="Caption"/>
    <w:link w:val="AppendixHeadingChar"/>
    <w:uiPriority w:val="9"/>
    <w:qFormat/>
    <w:rsid w:val="00A91FF7"/>
    <w:pPr>
      <w:spacing w:before="240" w:after="120"/>
    </w:pPr>
    <w:rPr>
      <w:sz w:val="28"/>
      <w:szCs w:val="36"/>
    </w:rPr>
  </w:style>
  <w:style w:type="character" w:customStyle="1" w:styleId="CaptionChar">
    <w:name w:val="Caption Char"/>
    <w:basedOn w:val="DefaultParagraphFont"/>
    <w:link w:val="Caption"/>
    <w:uiPriority w:val="11"/>
    <w:rsid w:val="00C4488A"/>
    <w:rPr>
      <w:color w:val="0F2D52" w:themeColor="text2"/>
      <w:sz w:val="16"/>
      <w:szCs w:val="16"/>
    </w:rPr>
  </w:style>
  <w:style w:type="character" w:customStyle="1" w:styleId="AppendixHeadingChar">
    <w:name w:val="Appendix Heading Char"/>
    <w:basedOn w:val="CaptionChar"/>
    <w:link w:val="AppendixHeading"/>
    <w:uiPriority w:val="9"/>
    <w:rsid w:val="00A91FF7"/>
    <w:rPr>
      <w:rFonts w:ascii="Calibri" w:eastAsia="Times New Roman" w:hAnsi="Calibri" w:cs="Times New Roman"/>
      <w:b w:val="0"/>
      <w:bCs w:val="0"/>
      <w:color w:val="0F2D52" w:themeColor="text2"/>
      <w:sz w:val="28"/>
      <w:szCs w:val="36"/>
      <w:lang w:val="en-GB"/>
    </w:rPr>
  </w:style>
  <w:style w:type="paragraph" w:customStyle="1" w:styleId="DocProperties1">
    <w:name w:val="Doc Properties 1"/>
    <w:basedOn w:val="Normal"/>
    <w:next w:val="BodyText"/>
    <w:link w:val="DocProperties1Char"/>
    <w:uiPriority w:val="49"/>
    <w:semiHidden/>
    <w:rsid w:val="00A91FF7"/>
    <w:pPr>
      <w:spacing w:before="240"/>
    </w:pPr>
    <w:rPr>
      <w:b/>
      <w:color w:val="0F2D52" w:themeColor="text2"/>
      <w:sz w:val="28"/>
    </w:rPr>
  </w:style>
  <w:style w:type="character" w:customStyle="1" w:styleId="DocProperties1Char">
    <w:name w:val="Doc Properties 1 Char"/>
    <w:basedOn w:val="Heading7Char"/>
    <w:link w:val="DocProperties1"/>
    <w:uiPriority w:val="49"/>
    <w:semiHidden/>
    <w:rsid w:val="00ED1C12"/>
    <w:rPr>
      <w:rFonts w:ascii="Calibri" w:eastAsia="Times New Roman" w:hAnsi="Calibri" w:cs="Times New Roman"/>
      <w:b/>
      <w:bCs w:val="0"/>
      <w:color w:val="0F2D52" w:themeColor="text2"/>
      <w:sz w:val="28"/>
      <w:szCs w:val="24"/>
      <w:lang w:val="en-GB"/>
    </w:rPr>
  </w:style>
  <w:style w:type="paragraph" w:customStyle="1" w:styleId="DocProperties2">
    <w:name w:val="Doc Properties 2"/>
    <w:basedOn w:val="DocProperties1"/>
    <w:next w:val="BodyText"/>
    <w:link w:val="DocProperties2Char"/>
    <w:uiPriority w:val="49"/>
    <w:semiHidden/>
    <w:rsid w:val="00A91FF7"/>
    <w:pPr>
      <w:spacing w:after="60"/>
    </w:pPr>
    <w:rPr>
      <w:szCs w:val="28"/>
    </w:rPr>
  </w:style>
  <w:style w:type="character" w:customStyle="1" w:styleId="DocProperties2Char">
    <w:name w:val="Doc Properties 2 Char"/>
    <w:basedOn w:val="Heading8Char"/>
    <w:link w:val="DocProperties2"/>
    <w:uiPriority w:val="49"/>
    <w:semiHidden/>
    <w:rsid w:val="00ED1C12"/>
    <w:rPr>
      <w:rFonts w:ascii="Calibri" w:eastAsia="Times New Roman" w:hAnsi="Calibri" w:cs="Times New Roman"/>
      <w:b/>
      <w:bCs w:val="0"/>
      <w:color w:val="0F2D52" w:themeColor="text2"/>
      <w:sz w:val="28"/>
      <w:szCs w:val="28"/>
      <w:lang w:val="en-GB"/>
    </w:rPr>
  </w:style>
  <w:style w:type="table" w:customStyle="1" w:styleId="NHVRTable1">
    <w:name w:val="NHVR Table 1"/>
    <w:basedOn w:val="TableNormal"/>
    <w:uiPriority w:val="99"/>
    <w:rsid w:val="00197274"/>
    <w:pPr>
      <w:spacing w:before="60" w:after="60" w:line="240" w:lineRule="auto"/>
    </w:pPr>
    <w:rPr>
      <w:sz w:val="16"/>
    </w:rPr>
    <w:tblPr>
      <w:tblInd w:w="108" w:type="dxa"/>
      <w:tblBorders>
        <w:top w:val="single" w:sz="4" w:space="0" w:color="4A6378" w:themeColor="accent4" w:themeShade="80"/>
        <w:bottom w:val="single" w:sz="4" w:space="0" w:color="4A6378" w:themeColor="accent4" w:themeShade="80"/>
        <w:insideH w:val="single" w:sz="4" w:space="0" w:color="4A6378" w:themeColor="accent4" w:themeShade="80"/>
      </w:tblBorders>
    </w:tblPr>
    <w:tblStylePr w:type="firstRow">
      <w:rPr>
        <w:rFonts w:asciiTheme="minorHAnsi" w:hAnsiTheme="minorHAnsi"/>
        <w:b/>
        <w:sz w:val="20"/>
      </w:rPr>
      <w:tblPr/>
      <w:tcPr>
        <w:shd w:val="clear" w:color="auto" w:fill="E0EDF4" w:themeFill="accent2" w:themeFillTint="33"/>
      </w:tcPr>
    </w:tblStylePr>
  </w:style>
  <w:style w:type="paragraph" w:customStyle="1" w:styleId="Tablebullet2">
    <w:name w:val="Table bullet2"/>
    <w:basedOn w:val="Tablebullet1"/>
    <w:link w:val="Tablebullet2Char"/>
    <w:autoRedefine/>
    <w:uiPriority w:val="18"/>
    <w:qFormat/>
    <w:rsid w:val="00B22FB8"/>
    <w:pPr>
      <w:numPr>
        <w:ilvl w:val="1"/>
      </w:numPr>
      <w:ind w:left="603" w:hanging="283"/>
    </w:pPr>
  </w:style>
  <w:style w:type="paragraph" w:customStyle="1" w:styleId="Tablenumber1">
    <w:name w:val="Table number1"/>
    <w:basedOn w:val="TableText"/>
    <w:link w:val="Tablenumber1Char"/>
    <w:uiPriority w:val="19"/>
    <w:qFormat/>
    <w:rsid w:val="00B22FB8"/>
    <w:pPr>
      <w:numPr>
        <w:numId w:val="13"/>
      </w:numPr>
      <w:ind w:left="320" w:hanging="284"/>
    </w:pPr>
  </w:style>
  <w:style w:type="character" w:customStyle="1" w:styleId="Tablebullet2Char">
    <w:name w:val="Table bullet2 Char"/>
    <w:basedOn w:val="Tablebullet1Char"/>
    <w:link w:val="Tablebullet2"/>
    <w:uiPriority w:val="18"/>
    <w:rsid w:val="00B22FB8"/>
    <w:rPr>
      <w:rFonts w:ascii="Calibri" w:eastAsia="Cambria" w:hAnsi="Calibri" w:cs="Times New Roman"/>
      <w:color w:val="262626" w:themeColor="accent3"/>
      <w:sz w:val="20"/>
      <w:szCs w:val="20"/>
      <w:lang w:val="en-GB" w:eastAsia="en-AU"/>
    </w:rPr>
  </w:style>
  <w:style w:type="paragraph" w:customStyle="1" w:styleId="Tablenumber2">
    <w:name w:val="Table number2"/>
    <w:basedOn w:val="Tablenumber1"/>
    <w:link w:val="Tablenumber2Char"/>
    <w:uiPriority w:val="20"/>
    <w:qFormat/>
    <w:rsid w:val="00B22FB8"/>
    <w:pPr>
      <w:numPr>
        <w:ilvl w:val="1"/>
      </w:numPr>
      <w:ind w:left="603" w:hanging="283"/>
    </w:pPr>
  </w:style>
  <w:style w:type="character" w:customStyle="1" w:styleId="Tablenumber1Char">
    <w:name w:val="Table number1 Char"/>
    <w:basedOn w:val="TableTextChar"/>
    <w:link w:val="Tablenumber1"/>
    <w:uiPriority w:val="19"/>
    <w:rsid w:val="00B22FB8"/>
    <w:rPr>
      <w:rFonts w:ascii="Calibri" w:eastAsia="Cambria" w:hAnsi="Calibri" w:cs="Times New Roman"/>
      <w:color w:val="262626" w:themeColor="accent3"/>
      <w:sz w:val="20"/>
      <w:szCs w:val="20"/>
      <w:lang w:val="en-GB" w:eastAsia="en-AU"/>
    </w:rPr>
  </w:style>
  <w:style w:type="character" w:customStyle="1" w:styleId="Tablenumber2Char">
    <w:name w:val="Table number2 Char"/>
    <w:basedOn w:val="Tablenumber1Char"/>
    <w:link w:val="Tablenumber2"/>
    <w:uiPriority w:val="20"/>
    <w:rsid w:val="00B22FB8"/>
    <w:rPr>
      <w:rFonts w:ascii="Calibri" w:eastAsia="Cambria" w:hAnsi="Calibri" w:cs="Times New Roman"/>
      <w:color w:val="262626" w:themeColor="accent3"/>
      <w:sz w:val="20"/>
      <w:szCs w:val="20"/>
      <w:lang w:val="en-GB" w:eastAsia="en-AU"/>
    </w:rPr>
  </w:style>
  <w:style w:type="paragraph" w:customStyle="1" w:styleId="TextboxHeading">
    <w:name w:val="Textbox Heading"/>
    <w:basedOn w:val="Heading4"/>
    <w:link w:val="TextboxHeadingChar"/>
    <w:uiPriority w:val="49"/>
    <w:semiHidden/>
    <w:rsid w:val="00ED1C12"/>
    <w:pPr>
      <w:spacing w:before="0" w:after="60"/>
    </w:pPr>
    <w:rPr>
      <w:lang w:eastAsia="en-AU"/>
    </w:rPr>
  </w:style>
  <w:style w:type="character" w:customStyle="1" w:styleId="TextboxHeadingChar">
    <w:name w:val="Textbox Heading Char"/>
    <w:basedOn w:val="Heading4Char"/>
    <w:link w:val="TextboxHeading"/>
    <w:uiPriority w:val="49"/>
    <w:semiHidden/>
    <w:rsid w:val="00AB1D6A"/>
    <w:rPr>
      <w:rFonts w:eastAsiaTheme="majorEastAsia" w:cstheme="majorBidi"/>
      <w:b/>
      <w:bCs/>
      <w:iCs/>
      <w:color w:val="0F2D52" w:themeColor="text2"/>
      <w:sz w:val="20"/>
      <w:szCs w:val="20"/>
      <w:lang w:eastAsia="en-AU"/>
    </w:rPr>
  </w:style>
  <w:style w:type="paragraph" w:customStyle="1" w:styleId="Tableheading">
    <w:name w:val="Table heading"/>
    <w:basedOn w:val="Caption"/>
    <w:rsid w:val="00E86B3C"/>
    <w:pPr>
      <w:spacing w:before="240" w:after="120"/>
    </w:pPr>
    <w:rPr>
      <w:b/>
      <w:bCs/>
      <w:sz w:val="18"/>
      <w:szCs w:val="18"/>
    </w:rPr>
  </w:style>
  <w:style w:type="paragraph" w:customStyle="1" w:styleId="Image">
    <w:name w:val="Image"/>
    <w:basedOn w:val="BodyText"/>
    <w:autoRedefine/>
    <w:rsid w:val="00E86B3C"/>
    <w:pPr>
      <w:spacing w:before="240"/>
    </w:pPr>
    <w:rPr>
      <w:noProof/>
      <w:lang w:eastAsia="en-AU"/>
    </w:rPr>
  </w:style>
  <w:style w:type="table" w:customStyle="1" w:styleId="TableGrid1">
    <w:name w:val="Table Grid1"/>
    <w:basedOn w:val="TableNormal"/>
    <w:next w:val="TableGrid"/>
    <w:uiPriority w:val="39"/>
    <w:rsid w:val="002C6F7A"/>
    <w:pPr>
      <w:spacing w:after="0" w:line="240" w:lineRule="auto"/>
    </w:pPr>
    <w:rPr>
      <w:rFonts w:ascii="Helvetica" w:hAnsi="Helvetica" w:cs="Mangal"/>
      <w:color w:val="auto"/>
      <w:kern w:val="2"/>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des">
    <w:name w:val="Codes"/>
    <w:basedOn w:val="TableNormal"/>
    <w:uiPriority w:val="99"/>
    <w:rsid w:val="00C14A48"/>
    <w:pPr>
      <w:spacing w:after="0" w:line="240" w:lineRule="auto"/>
    </w:p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63153">
      <w:bodyDiv w:val="1"/>
      <w:marLeft w:val="0"/>
      <w:marRight w:val="0"/>
      <w:marTop w:val="0"/>
      <w:marBottom w:val="0"/>
      <w:divBdr>
        <w:top w:val="none" w:sz="0" w:space="0" w:color="auto"/>
        <w:left w:val="none" w:sz="0" w:space="0" w:color="auto"/>
        <w:bottom w:val="none" w:sz="0" w:space="0" w:color="auto"/>
        <w:right w:val="none" w:sz="0" w:space="0" w:color="auto"/>
      </w:divBdr>
    </w:div>
    <w:div w:id="95374010">
      <w:bodyDiv w:val="1"/>
      <w:marLeft w:val="0"/>
      <w:marRight w:val="0"/>
      <w:marTop w:val="0"/>
      <w:marBottom w:val="0"/>
      <w:divBdr>
        <w:top w:val="none" w:sz="0" w:space="0" w:color="auto"/>
        <w:left w:val="none" w:sz="0" w:space="0" w:color="auto"/>
        <w:bottom w:val="none" w:sz="0" w:space="0" w:color="auto"/>
        <w:right w:val="none" w:sz="0" w:space="0" w:color="auto"/>
      </w:divBdr>
    </w:div>
    <w:div w:id="102120184">
      <w:bodyDiv w:val="1"/>
      <w:marLeft w:val="0"/>
      <w:marRight w:val="0"/>
      <w:marTop w:val="0"/>
      <w:marBottom w:val="0"/>
      <w:divBdr>
        <w:top w:val="none" w:sz="0" w:space="0" w:color="auto"/>
        <w:left w:val="none" w:sz="0" w:space="0" w:color="auto"/>
        <w:bottom w:val="none" w:sz="0" w:space="0" w:color="auto"/>
        <w:right w:val="none" w:sz="0" w:space="0" w:color="auto"/>
      </w:divBdr>
    </w:div>
    <w:div w:id="148257797">
      <w:bodyDiv w:val="1"/>
      <w:marLeft w:val="0"/>
      <w:marRight w:val="0"/>
      <w:marTop w:val="0"/>
      <w:marBottom w:val="0"/>
      <w:divBdr>
        <w:top w:val="none" w:sz="0" w:space="0" w:color="auto"/>
        <w:left w:val="none" w:sz="0" w:space="0" w:color="auto"/>
        <w:bottom w:val="none" w:sz="0" w:space="0" w:color="auto"/>
        <w:right w:val="none" w:sz="0" w:space="0" w:color="auto"/>
      </w:divBdr>
    </w:div>
    <w:div w:id="155387428">
      <w:bodyDiv w:val="1"/>
      <w:marLeft w:val="0"/>
      <w:marRight w:val="0"/>
      <w:marTop w:val="0"/>
      <w:marBottom w:val="0"/>
      <w:divBdr>
        <w:top w:val="none" w:sz="0" w:space="0" w:color="auto"/>
        <w:left w:val="none" w:sz="0" w:space="0" w:color="auto"/>
        <w:bottom w:val="none" w:sz="0" w:space="0" w:color="auto"/>
        <w:right w:val="none" w:sz="0" w:space="0" w:color="auto"/>
      </w:divBdr>
      <w:divsChild>
        <w:div w:id="628777891">
          <w:marLeft w:val="0"/>
          <w:marRight w:val="0"/>
          <w:marTop w:val="0"/>
          <w:marBottom w:val="0"/>
          <w:divBdr>
            <w:top w:val="none" w:sz="0" w:space="0" w:color="auto"/>
            <w:left w:val="none" w:sz="0" w:space="0" w:color="auto"/>
            <w:bottom w:val="none" w:sz="0" w:space="0" w:color="auto"/>
            <w:right w:val="none" w:sz="0" w:space="0" w:color="auto"/>
          </w:divBdr>
          <w:divsChild>
            <w:div w:id="926186379">
              <w:marLeft w:val="0"/>
              <w:marRight w:val="0"/>
              <w:marTop w:val="0"/>
              <w:marBottom w:val="0"/>
              <w:divBdr>
                <w:top w:val="none" w:sz="0" w:space="0" w:color="auto"/>
                <w:left w:val="none" w:sz="0" w:space="0" w:color="auto"/>
                <w:bottom w:val="none" w:sz="0" w:space="0" w:color="auto"/>
                <w:right w:val="none" w:sz="0" w:space="0" w:color="auto"/>
              </w:divBdr>
              <w:divsChild>
                <w:div w:id="1384599038">
                  <w:marLeft w:val="0"/>
                  <w:marRight w:val="0"/>
                  <w:marTop w:val="0"/>
                  <w:marBottom w:val="0"/>
                  <w:divBdr>
                    <w:top w:val="none" w:sz="0" w:space="0" w:color="auto"/>
                    <w:left w:val="none" w:sz="0" w:space="0" w:color="auto"/>
                    <w:bottom w:val="none" w:sz="0" w:space="0" w:color="auto"/>
                    <w:right w:val="none" w:sz="0" w:space="0" w:color="auto"/>
                  </w:divBdr>
                  <w:divsChild>
                    <w:div w:id="1068766058">
                      <w:marLeft w:val="0"/>
                      <w:marRight w:val="0"/>
                      <w:marTop w:val="0"/>
                      <w:marBottom w:val="0"/>
                      <w:divBdr>
                        <w:top w:val="none" w:sz="0" w:space="0" w:color="auto"/>
                        <w:left w:val="none" w:sz="0" w:space="0" w:color="auto"/>
                        <w:bottom w:val="none" w:sz="0" w:space="0" w:color="auto"/>
                        <w:right w:val="none" w:sz="0" w:space="0" w:color="auto"/>
                      </w:divBdr>
                      <w:divsChild>
                        <w:div w:id="1186095302">
                          <w:marLeft w:val="0"/>
                          <w:marRight w:val="0"/>
                          <w:marTop w:val="0"/>
                          <w:marBottom w:val="0"/>
                          <w:divBdr>
                            <w:top w:val="none" w:sz="0" w:space="0" w:color="auto"/>
                            <w:left w:val="none" w:sz="0" w:space="0" w:color="auto"/>
                            <w:bottom w:val="none" w:sz="0" w:space="0" w:color="auto"/>
                            <w:right w:val="none" w:sz="0" w:space="0" w:color="auto"/>
                          </w:divBdr>
                          <w:divsChild>
                            <w:div w:id="1933270578">
                              <w:marLeft w:val="0"/>
                              <w:marRight w:val="0"/>
                              <w:marTop w:val="0"/>
                              <w:marBottom w:val="0"/>
                              <w:divBdr>
                                <w:top w:val="none" w:sz="0" w:space="0" w:color="auto"/>
                                <w:left w:val="none" w:sz="0" w:space="0" w:color="auto"/>
                                <w:bottom w:val="none" w:sz="0" w:space="0" w:color="auto"/>
                                <w:right w:val="none" w:sz="0" w:space="0" w:color="auto"/>
                              </w:divBdr>
                              <w:divsChild>
                                <w:div w:id="2035184634">
                                  <w:marLeft w:val="0"/>
                                  <w:marRight w:val="0"/>
                                  <w:marTop w:val="0"/>
                                  <w:marBottom w:val="0"/>
                                  <w:divBdr>
                                    <w:top w:val="none" w:sz="0" w:space="0" w:color="auto"/>
                                    <w:left w:val="none" w:sz="0" w:space="0" w:color="auto"/>
                                    <w:bottom w:val="none" w:sz="0" w:space="0" w:color="auto"/>
                                    <w:right w:val="none" w:sz="0" w:space="0" w:color="auto"/>
                                  </w:divBdr>
                                  <w:divsChild>
                                    <w:div w:id="22437754">
                                      <w:marLeft w:val="0"/>
                                      <w:marRight w:val="0"/>
                                      <w:marTop w:val="0"/>
                                      <w:marBottom w:val="0"/>
                                      <w:divBdr>
                                        <w:top w:val="none" w:sz="0" w:space="0" w:color="auto"/>
                                        <w:left w:val="none" w:sz="0" w:space="0" w:color="auto"/>
                                        <w:bottom w:val="none" w:sz="0" w:space="0" w:color="auto"/>
                                        <w:right w:val="none" w:sz="0" w:space="0" w:color="auto"/>
                                      </w:divBdr>
                                      <w:divsChild>
                                        <w:div w:id="1969824113">
                                          <w:marLeft w:val="0"/>
                                          <w:marRight w:val="0"/>
                                          <w:marTop w:val="0"/>
                                          <w:marBottom w:val="0"/>
                                          <w:divBdr>
                                            <w:top w:val="none" w:sz="0" w:space="0" w:color="auto"/>
                                            <w:left w:val="none" w:sz="0" w:space="0" w:color="auto"/>
                                            <w:bottom w:val="none" w:sz="0" w:space="0" w:color="auto"/>
                                            <w:right w:val="none" w:sz="0" w:space="0" w:color="auto"/>
                                          </w:divBdr>
                                          <w:divsChild>
                                            <w:div w:id="1668896140">
                                              <w:marLeft w:val="0"/>
                                              <w:marRight w:val="0"/>
                                              <w:marTop w:val="0"/>
                                              <w:marBottom w:val="0"/>
                                              <w:divBdr>
                                                <w:top w:val="none" w:sz="0" w:space="0" w:color="auto"/>
                                                <w:left w:val="none" w:sz="0" w:space="0" w:color="auto"/>
                                                <w:bottom w:val="none" w:sz="0" w:space="0" w:color="auto"/>
                                                <w:right w:val="none" w:sz="0" w:space="0" w:color="auto"/>
                                              </w:divBdr>
                                              <w:divsChild>
                                                <w:div w:id="1157184272">
                                                  <w:marLeft w:val="0"/>
                                                  <w:marRight w:val="0"/>
                                                  <w:marTop w:val="0"/>
                                                  <w:marBottom w:val="0"/>
                                                  <w:divBdr>
                                                    <w:top w:val="none" w:sz="0" w:space="0" w:color="auto"/>
                                                    <w:left w:val="none" w:sz="0" w:space="0" w:color="auto"/>
                                                    <w:bottom w:val="none" w:sz="0" w:space="0" w:color="auto"/>
                                                    <w:right w:val="none" w:sz="0" w:space="0" w:color="auto"/>
                                                  </w:divBdr>
                                                  <w:divsChild>
                                                    <w:div w:id="525558729">
                                                      <w:marLeft w:val="0"/>
                                                      <w:marRight w:val="0"/>
                                                      <w:marTop w:val="0"/>
                                                      <w:marBottom w:val="0"/>
                                                      <w:divBdr>
                                                        <w:top w:val="none" w:sz="0" w:space="0" w:color="auto"/>
                                                        <w:left w:val="none" w:sz="0" w:space="0" w:color="auto"/>
                                                        <w:bottom w:val="none" w:sz="0" w:space="0" w:color="auto"/>
                                                        <w:right w:val="none" w:sz="0" w:space="0" w:color="auto"/>
                                                      </w:divBdr>
                                                      <w:divsChild>
                                                        <w:div w:id="2052267144">
                                                          <w:marLeft w:val="0"/>
                                                          <w:marRight w:val="0"/>
                                                          <w:marTop w:val="0"/>
                                                          <w:marBottom w:val="0"/>
                                                          <w:divBdr>
                                                            <w:top w:val="none" w:sz="0" w:space="0" w:color="auto"/>
                                                            <w:left w:val="none" w:sz="0" w:space="0" w:color="auto"/>
                                                            <w:bottom w:val="none" w:sz="0" w:space="0" w:color="auto"/>
                                                            <w:right w:val="none" w:sz="0" w:space="0" w:color="auto"/>
                                                          </w:divBdr>
                                                          <w:divsChild>
                                                            <w:div w:id="1425148875">
                                                              <w:marLeft w:val="0"/>
                                                              <w:marRight w:val="0"/>
                                                              <w:marTop w:val="0"/>
                                                              <w:marBottom w:val="0"/>
                                                              <w:divBdr>
                                                                <w:top w:val="none" w:sz="0" w:space="0" w:color="auto"/>
                                                                <w:left w:val="none" w:sz="0" w:space="0" w:color="auto"/>
                                                                <w:bottom w:val="none" w:sz="0" w:space="0" w:color="auto"/>
                                                                <w:right w:val="none" w:sz="0" w:space="0" w:color="auto"/>
                                                              </w:divBdr>
                                                              <w:divsChild>
                                                                <w:div w:id="1623346644">
                                                                  <w:marLeft w:val="0"/>
                                                                  <w:marRight w:val="0"/>
                                                                  <w:marTop w:val="0"/>
                                                                  <w:marBottom w:val="0"/>
                                                                  <w:divBdr>
                                                                    <w:top w:val="none" w:sz="0" w:space="0" w:color="auto"/>
                                                                    <w:left w:val="none" w:sz="0" w:space="0" w:color="auto"/>
                                                                    <w:bottom w:val="none" w:sz="0" w:space="0" w:color="auto"/>
                                                                    <w:right w:val="none" w:sz="0" w:space="0" w:color="auto"/>
                                                                  </w:divBdr>
                                                                  <w:divsChild>
                                                                    <w:div w:id="805004815">
                                                                      <w:marLeft w:val="0"/>
                                                                      <w:marRight w:val="0"/>
                                                                      <w:marTop w:val="0"/>
                                                                      <w:marBottom w:val="0"/>
                                                                      <w:divBdr>
                                                                        <w:top w:val="single" w:sz="4" w:space="0" w:color="B1BADF"/>
                                                                        <w:left w:val="single" w:sz="4" w:space="0" w:color="B1BADF"/>
                                                                        <w:bottom w:val="single" w:sz="4" w:space="0" w:color="B1BADF"/>
                                                                        <w:right w:val="single" w:sz="4" w:space="0" w:color="B1BADF"/>
                                                                      </w:divBdr>
                                                                      <w:divsChild>
                                                                        <w:div w:id="889346873">
                                                                          <w:marLeft w:val="0"/>
                                                                          <w:marRight w:val="0"/>
                                                                          <w:marTop w:val="0"/>
                                                                          <w:marBottom w:val="0"/>
                                                                          <w:divBdr>
                                                                            <w:top w:val="none" w:sz="0" w:space="0" w:color="auto"/>
                                                                            <w:left w:val="none" w:sz="0" w:space="0" w:color="auto"/>
                                                                            <w:bottom w:val="none" w:sz="0" w:space="0" w:color="auto"/>
                                                                            <w:right w:val="none" w:sz="0" w:space="0" w:color="auto"/>
                                                                          </w:divBdr>
                                                                          <w:divsChild>
                                                                            <w:div w:id="595601045">
                                                                              <w:marLeft w:val="0"/>
                                                                              <w:marRight w:val="0"/>
                                                                              <w:marTop w:val="0"/>
                                                                              <w:marBottom w:val="0"/>
                                                                              <w:divBdr>
                                                                                <w:top w:val="none" w:sz="0" w:space="0" w:color="auto"/>
                                                                                <w:left w:val="none" w:sz="0" w:space="0" w:color="auto"/>
                                                                                <w:bottom w:val="none" w:sz="0" w:space="0" w:color="auto"/>
                                                                                <w:right w:val="none" w:sz="0" w:space="0" w:color="auto"/>
                                                                              </w:divBdr>
                                                                              <w:divsChild>
                                                                                <w:div w:id="1878735997">
                                                                                  <w:marLeft w:val="0"/>
                                                                                  <w:marRight w:val="0"/>
                                                                                  <w:marTop w:val="0"/>
                                                                                  <w:marBottom w:val="0"/>
                                                                                  <w:divBdr>
                                                                                    <w:top w:val="none" w:sz="0" w:space="0" w:color="auto"/>
                                                                                    <w:left w:val="none" w:sz="0" w:space="0" w:color="auto"/>
                                                                                    <w:bottom w:val="none" w:sz="0" w:space="0" w:color="auto"/>
                                                                                    <w:right w:val="none" w:sz="0" w:space="0" w:color="auto"/>
                                                                                  </w:divBdr>
                                                                                  <w:divsChild>
                                                                                    <w:div w:id="234897882">
                                                                                      <w:marLeft w:val="0"/>
                                                                                      <w:marRight w:val="0"/>
                                                                                      <w:marTop w:val="0"/>
                                                                                      <w:marBottom w:val="0"/>
                                                                                      <w:divBdr>
                                                                                        <w:top w:val="none" w:sz="0" w:space="0" w:color="auto"/>
                                                                                        <w:left w:val="none" w:sz="0" w:space="0" w:color="auto"/>
                                                                                        <w:bottom w:val="none" w:sz="0" w:space="0" w:color="auto"/>
                                                                                        <w:right w:val="none" w:sz="0" w:space="0" w:color="auto"/>
                                                                                      </w:divBdr>
                                                                                      <w:divsChild>
                                                                                        <w:div w:id="145634021">
                                                                                          <w:marLeft w:val="0"/>
                                                                                          <w:marRight w:val="0"/>
                                                                                          <w:marTop w:val="0"/>
                                                                                          <w:marBottom w:val="0"/>
                                                                                          <w:divBdr>
                                                                                            <w:top w:val="none" w:sz="0" w:space="0" w:color="auto"/>
                                                                                            <w:left w:val="none" w:sz="0" w:space="0" w:color="auto"/>
                                                                                            <w:bottom w:val="none" w:sz="0" w:space="0" w:color="auto"/>
                                                                                            <w:right w:val="none" w:sz="0" w:space="0" w:color="auto"/>
                                                                                          </w:divBdr>
                                                                                          <w:divsChild>
                                                                                            <w:div w:id="598175145">
                                                                                              <w:marLeft w:val="0"/>
                                                                                              <w:marRight w:val="0"/>
                                                                                              <w:marTop w:val="0"/>
                                                                                              <w:marBottom w:val="0"/>
                                                                                              <w:divBdr>
                                                                                                <w:top w:val="none" w:sz="0" w:space="0" w:color="auto"/>
                                                                                                <w:left w:val="none" w:sz="0" w:space="0" w:color="auto"/>
                                                                                                <w:bottom w:val="none" w:sz="0" w:space="0" w:color="auto"/>
                                                                                                <w:right w:val="none" w:sz="0" w:space="0" w:color="auto"/>
                                                                                              </w:divBdr>
                                                                                              <w:divsChild>
                                                                                                <w:div w:id="785660533">
                                                                                                  <w:marLeft w:val="0"/>
                                                                                                  <w:marRight w:val="0"/>
                                                                                                  <w:marTop w:val="0"/>
                                                                                                  <w:marBottom w:val="0"/>
                                                                                                  <w:divBdr>
                                                                                                    <w:top w:val="none" w:sz="0" w:space="0" w:color="auto"/>
                                                                                                    <w:left w:val="none" w:sz="0" w:space="0" w:color="auto"/>
                                                                                                    <w:bottom w:val="none" w:sz="0" w:space="0" w:color="auto"/>
                                                                                                    <w:right w:val="none" w:sz="0" w:space="0" w:color="auto"/>
                                                                                                  </w:divBdr>
                                                                                                  <w:divsChild>
                                                                                                    <w:div w:id="2046128761">
                                                                                                      <w:marLeft w:val="0"/>
                                                                                                      <w:marRight w:val="0"/>
                                                                                                      <w:marTop w:val="0"/>
                                                                                                      <w:marBottom w:val="0"/>
                                                                                                      <w:divBdr>
                                                                                                        <w:top w:val="none" w:sz="0" w:space="0" w:color="auto"/>
                                                                                                        <w:left w:val="none" w:sz="0" w:space="0" w:color="auto"/>
                                                                                                        <w:bottom w:val="none" w:sz="0" w:space="0" w:color="auto"/>
                                                                                                        <w:right w:val="none" w:sz="0" w:space="0" w:color="auto"/>
                                                                                                      </w:divBdr>
                                                                                                      <w:divsChild>
                                                                                                        <w:div w:id="145012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8612711">
      <w:bodyDiv w:val="1"/>
      <w:marLeft w:val="0"/>
      <w:marRight w:val="0"/>
      <w:marTop w:val="0"/>
      <w:marBottom w:val="0"/>
      <w:divBdr>
        <w:top w:val="none" w:sz="0" w:space="0" w:color="auto"/>
        <w:left w:val="none" w:sz="0" w:space="0" w:color="auto"/>
        <w:bottom w:val="none" w:sz="0" w:space="0" w:color="auto"/>
        <w:right w:val="none" w:sz="0" w:space="0" w:color="auto"/>
      </w:divBdr>
    </w:div>
    <w:div w:id="248774859">
      <w:bodyDiv w:val="1"/>
      <w:marLeft w:val="0"/>
      <w:marRight w:val="0"/>
      <w:marTop w:val="0"/>
      <w:marBottom w:val="0"/>
      <w:divBdr>
        <w:top w:val="none" w:sz="0" w:space="0" w:color="auto"/>
        <w:left w:val="none" w:sz="0" w:space="0" w:color="auto"/>
        <w:bottom w:val="none" w:sz="0" w:space="0" w:color="auto"/>
        <w:right w:val="none" w:sz="0" w:space="0" w:color="auto"/>
      </w:divBdr>
    </w:div>
    <w:div w:id="277369950">
      <w:bodyDiv w:val="1"/>
      <w:marLeft w:val="0"/>
      <w:marRight w:val="0"/>
      <w:marTop w:val="0"/>
      <w:marBottom w:val="0"/>
      <w:divBdr>
        <w:top w:val="none" w:sz="0" w:space="0" w:color="auto"/>
        <w:left w:val="none" w:sz="0" w:space="0" w:color="auto"/>
        <w:bottom w:val="none" w:sz="0" w:space="0" w:color="auto"/>
        <w:right w:val="none" w:sz="0" w:space="0" w:color="auto"/>
      </w:divBdr>
    </w:div>
    <w:div w:id="280571002">
      <w:bodyDiv w:val="1"/>
      <w:marLeft w:val="0"/>
      <w:marRight w:val="0"/>
      <w:marTop w:val="0"/>
      <w:marBottom w:val="0"/>
      <w:divBdr>
        <w:top w:val="none" w:sz="0" w:space="0" w:color="auto"/>
        <w:left w:val="none" w:sz="0" w:space="0" w:color="auto"/>
        <w:bottom w:val="none" w:sz="0" w:space="0" w:color="auto"/>
        <w:right w:val="none" w:sz="0" w:space="0" w:color="auto"/>
      </w:divBdr>
    </w:div>
    <w:div w:id="281764032">
      <w:bodyDiv w:val="1"/>
      <w:marLeft w:val="0"/>
      <w:marRight w:val="0"/>
      <w:marTop w:val="0"/>
      <w:marBottom w:val="0"/>
      <w:divBdr>
        <w:top w:val="none" w:sz="0" w:space="0" w:color="auto"/>
        <w:left w:val="none" w:sz="0" w:space="0" w:color="auto"/>
        <w:bottom w:val="none" w:sz="0" w:space="0" w:color="auto"/>
        <w:right w:val="none" w:sz="0" w:space="0" w:color="auto"/>
      </w:divBdr>
    </w:div>
    <w:div w:id="288325157">
      <w:bodyDiv w:val="1"/>
      <w:marLeft w:val="0"/>
      <w:marRight w:val="0"/>
      <w:marTop w:val="0"/>
      <w:marBottom w:val="0"/>
      <w:divBdr>
        <w:top w:val="none" w:sz="0" w:space="0" w:color="auto"/>
        <w:left w:val="none" w:sz="0" w:space="0" w:color="auto"/>
        <w:bottom w:val="none" w:sz="0" w:space="0" w:color="auto"/>
        <w:right w:val="none" w:sz="0" w:space="0" w:color="auto"/>
      </w:divBdr>
    </w:div>
    <w:div w:id="354231464">
      <w:bodyDiv w:val="1"/>
      <w:marLeft w:val="0"/>
      <w:marRight w:val="0"/>
      <w:marTop w:val="0"/>
      <w:marBottom w:val="0"/>
      <w:divBdr>
        <w:top w:val="none" w:sz="0" w:space="0" w:color="auto"/>
        <w:left w:val="none" w:sz="0" w:space="0" w:color="auto"/>
        <w:bottom w:val="none" w:sz="0" w:space="0" w:color="auto"/>
        <w:right w:val="none" w:sz="0" w:space="0" w:color="auto"/>
      </w:divBdr>
    </w:div>
    <w:div w:id="390421963">
      <w:bodyDiv w:val="1"/>
      <w:marLeft w:val="0"/>
      <w:marRight w:val="0"/>
      <w:marTop w:val="0"/>
      <w:marBottom w:val="0"/>
      <w:divBdr>
        <w:top w:val="none" w:sz="0" w:space="0" w:color="auto"/>
        <w:left w:val="none" w:sz="0" w:space="0" w:color="auto"/>
        <w:bottom w:val="none" w:sz="0" w:space="0" w:color="auto"/>
        <w:right w:val="none" w:sz="0" w:space="0" w:color="auto"/>
      </w:divBdr>
    </w:div>
    <w:div w:id="434638244">
      <w:bodyDiv w:val="1"/>
      <w:marLeft w:val="0"/>
      <w:marRight w:val="0"/>
      <w:marTop w:val="0"/>
      <w:marBottom w:val="0"/>
      <w:divBdr>
        <w:top w:val="none" w:sz="0" w:space="0" w:color="auto"/>
        <w:left w:val="none" w:sz="0" w:space="0" w:color="auto"/>
        <w:bottom w:val="none" w:sz="0" w:space="0" w:color="auto"/>
        <w:right w:val="none" w:sz="0" w:space="0" w:color="auto"/>
      </w:divBdr>
      <w:divsChild>
        <w:div w:id="753016671">
          <w:marLeft w:val="288"/>
          <w:marRight w:val="0"/>
          <w:marTop w:val="120"/>
          <w:marBottom w:val="0"/>
          <w:divBdr>
            <w:top w:val="none" w:sz="0" w:space="0" w:color="auto"/>
            <w:left w:val="none" w:sz="0" w:space="0" w:color="auto"/>
            <w:bottom w:val="none" w:sz="0" w:space="0" w:color="auto"/>
            <w:right w:val="none" w:sz="0" w:space="0" w:color="auto"/>
          </w:divBdr>
        </w:div>
        <w:div w:id="435490393">
          <w:marLeft w:val="288"/>
          <w:marRight w:val="0"/>
          <w:marTop w:val="120"/>
          <w:marBottom w:val="0"/>
          <w:divBdr>
            <w:top w:val="none" w:sz="0" w:space="0" w:color="auto"/>
            <w:left w:val="none" w:sz="0" w:space="0" w:color="auto"/>
            <w:bottom w:val="none" w:sz="0" w:space="0" w:color="auto"/>
            <w:right w:val="none" w:sz="0" w:space="0" w:color="auto"/>
          </w:divBdr>
        </w:div>
        <w:div w:id="1299185956">
          <w:marLeft w:val="288"/>
          <w:marRight w:val="0"/>
          <w:marTop w:val="120"/>
          <w:marBottom w:val="0"/>
          <w:divBdr>
            <w:top w:val="none" w:sz="0" w:space="0" w:color="auto"/>
            <w:left w:val="none" w:sz="0" w:space="0" w:color="auto"/>
            <w:bottom w:val="none" w:sz="0" w:space="0" w:color="auto"/>
            <w:right w:val="none" w:sz="0" w:space="0" w:color="auto"/>
          </w:divBdr>
        </w:div>
        <w:div w:id="334038651">
          <w:marLeft w:val="288"/>
          <w:marRight w:val="0"/>
          <w:marTop w:val="120"/>
          <w:marBottom w:val="0"/>
          <w:divBdr>
            <w:top w:val="none" w:sz="0" w:space="0" w:color="auto"/>
            <w:left w:val="none" w:sz="0" w:space="0" w:color="auto"/>
            <w:bottom w:val="none" w:sz="0" w:space="0" w:color="auto"/>
            <w:right w:val="none" w:sz="0" w:space="0" w:color="auto"/>
          </w:divBdr>
        </w:div>
      </w:divsChild>
    </w:div>
    <w:div w:id="471673383">
      <w:bodyDiv w:val="1"/>
      <w:marLeft w:val="0"/>
      <w:marRight w:val="0"/>
      <w:marTop w:val="0"/>
      <w:marBottom w:val="0"/>
      <w:divBdr>
        <w:top w:val="none" w:sz="0" w:space="0" w:color="auto"/>
        <w:left w:val="none" w:sz="0" w:space="0" w:color="auto"/>
        <w:bottom w:val="none" w:sz="0" w:space="0" w:color="auto"/>
        <w:right w:val="none" w:sz="0" w:space="0" w:color="auto"/>
      </w:divBdr>
    </w:div>
    <w:div w:id="475340675">
      <w:bodyDiv w:val="1"/>
      <w:marLeft w:val="0"/>
      <w:marRight w:val="0"/>
      <w:marTop w:val="0"/>
      <w:marBottom w:val="0"/>
      <w:divBdr>
        <w:top w:val="none" w:sz="0" w:space="0" w:color="auto"/>
        <w:left w:val="none" w:sz="0" w:space="0" w:color="auto"/>
        <w:bottom w:val="none" w:sz="0" w:space="0" w:color="auto"/>
        <w:right w:val="none" w:sz="0" w:space="0" w:color="auto"/>
      </w:divBdr>
    </w:div>
    <w:div w:id="504827743">
      <w:bodyDiv w:val="1"/>
      <w:marLeft w:val="0"/>
      <w:marRight w:val="0"/>
      <w:marTop w:val="0"/>
      <w:marBottom w:val="0"/>
      <w:divBdr>
        <w:top w:val="none" w:sz="0" w:space="0" w:color="auto"/>
        <w:left w:val="none" w:sz="0" w:space="0" w:color="auto"/>
        <w:bottom w:val="none" w:sz="0" w:space="0" w:color="auto"/>
        <w:right w:val="none" w:sz="0" w:space="0" w:color="auto"/>
      </w:divBdr>
    </w:div>
    <w:div w:id="505368709">
      <w:bodyDiv w:val="1"/>
      <w:marLeft w:val="0"/>
      <w:marRight w:val="0"/>
      <w:marTop w:val="0"/>
      <w:marBottom w:val="0"/>
      <w:divBdr>
        <w:top w:val="none" w:sz="0" w:space="0" w:color="auto"/>
        <w:left w:val="none" w:sz="0" w:space="0" w:color="auto"/>
        <w:bottom w:val="none" w:sz="0" w:space="0" w:color="auto"/>
        <w:right w:val="none" w:sz="0" w:space="0" w:color="auto"/>
      </w:divBdr>
    </w:div>
    <w:div w:id="595209128">
      <w:bodyDiv w:val="1"/>
      <w:marLeft w:val="0"/>
      <w:marRight w:val="0"/>
      <w:marTop w:val="0"/>
      <w:marBottom w:val="0"/>
      <w:divBdr>
        <w:top w:val="none" w:sz="0" w:space="0" w:color="auto"/>
        <w:left w:val="none" w:sz="0" w:space="0" w:color="auto"/>
        <w:bottom w:val="none" w:sz="0" w:space="0" w:color="auto"/>
        <w:right w:val="none" w:sz="0" w:space="0" w:color="auto"/>
      </w:divBdr>
    </w:div>
    <w:div w:id="665327323">
      <w:bodyDiv w:val="1"/>
      <w:marLeft w:val="0"/>
      <w:marRight w:val="0"/>
      <w:marTop w:val="0"/>
      <w:marBottom w:val="0"/>
      <w:divBdr>
        <w:top w:val="none" w:sz="0" w:space="0" w:color="auto"/>
        <w:left w:val="none" w:sz="0" w:space="0" w:color="auto"/>
        <w:bottom w:val="none" w:sz="0" w:space="0" w:color="auto"/>
        <w:right w:val="none" w:sz="0" w:space="0" w:color="auto"/>
      </w:divBdr>
    </w:div>
    <w:div w:id="703166317">
      <w:bodyDiv w:val="1"/>
      <w:marLeft w:val="0"/>
      <w:marRight w:val="0"/>
      <w:marTop w:val="0"/>
      <w:marBottom w:val="0"/>
      <w:divBdr>
        <w:top w:val="none" w:sz="0" w:space="0" w:color="auto"/>
        <w:left w:val="none" w:sz="0" w:space="0" w:color="auto"/>
        <w:bottom w:val="none" w:sz="0" w:space="0" w:color="auto"/>
        <w:right w:val="none" w:sz="0" w:space="0" w:color="auto"/>
      </w:divBdr>
    </w:div>
    <w:div w:id="706679276">
      <w:bodyDiv w:val="1"/>
      <w:marLeft w:val="0"/>
      <w:marRight w:val="0"/>
      <w:marTop w:val="0"/>
      <w:marBottom w:val="0"/>
      <w:divBdr>
        <w:top w:val="none" w:sz="0" w:space="0" w:color="auto"/>
        <w:left w:val="none" w:sz="0" w:space="0" w:color="auto"/>
        <w:bottom w:val="none" w:sz="0" w:space="0" w:color="auto"/>
        <w:right w:val="none" w:sz="0" w:space="0" w:color="auto"/>
      </w:divBdr>
    </w:div>
    <w:div w:id="738021148">
      <w:bodyDiv w:val="1"/>
      <w:marLeft w:val="0"/>
      <w:marRight w:val="0"/>
      <w:marTop w:val="0"/>
      <w:marBottom w:val="0"/>
      <w:divBdr>
        <w:top w:val="none" w:sz="0" w:space="0" w:color="auto"/>
        <w:left w:val="none" w:sz="0" w:space="0" w:color="auto"/>
        <w:bottom w:val="none" w:sz="0" w:space="0" w:color="auto"/>
        <w:right w:val="none" w:sz="0" w:space="0" w:color="auto"/>
      </w:divBdr>
    </w:div>
    <w:div w:id="779953516">
      <w:bodyDiv w:val="1"/>
      <w:marLeft w:val="0"/>
      <w:marRight w:val="0"/>
      <w:marTop w:val="0"/>
      <w:marBottom w:val="0"/>
      <w:divBdr>
        <w:top w:val="none" w:sz="0" w:space="0" w:color="auto"/>
        <w:left w:val="none" w:sz="0" w:space="0" w:color="auto"/>
        <w:bottom w:val="none" w:sz="0" w:space="0" w:color="auto"/>
        <w:right w:val="none" w:sz="0" w:space="0" w:color="auto"/>
      </w:divBdr>
    </w:div>
    <w:div w:id="834758973">
      <w:bodyDiv w:val="1"/>
      <w:marLeft w:val="0"/>
      <w:marRight w:val="0"/>
      <w:marTop w:val="0"/>
      <w:marBottom w:val="0"/>
      <w:divBdr>
        <w:top w:val="none" w:sz="0" w:space="0" w:color="auto"/>
        <w:left w:val="none" w:sz="0" w:space="0" w:color="auto"/>
        <w:bottom w:val="none" w:sz="0" w:space="0" w:color="auto"/>
        <w:right w:val="none" w:sz="0" w:space="0" w:color="auto"/>
      </w:divBdr>
    </w:div>
    <w:div w:id="929393683">
      <w:bodyDiv w:val="1"/>
      <w:marLeft w:val="0"/>
      <w:marRight w:val="0"/>
      <w:marTop w:val="0"/>
      <w:marBottom w:val="0"/>
      <w:divBdr>
        <w:top w:val="none" w:sz="0" w:space="0" w:color="auto"/>
        <w:left w:val="none" w:sz="0" w:space="0" w:color="auto"/>
        <w:bottom w:val="none" w:sz="0" w:space="0" w:color="auto"/>
        <w:right w:val="none" w:sz="0" w:space="0" w:color="auto"/>
      </w:divBdr>
    </w:div>
    <w:div w:id="931670931">
      <w:bodyDiv w:val="1"/>
      <w:marLeft w:val="0"/>
      <w:marRight w:val="0"/>
      <w:marTop w:val="0"/>
      <w:marBottom w:val="0"/>
      <w:divBdr>
        <w:top w:val="none" w:sz="0" w:space="0" w:color="auto"/>
        <w:left w:val="none" w:sz="0" w:space="0" w:color="auto"/>
        <w:bottom w:val="none" w:sz="0" w:space="0" w:color="auto"/>
        <w:right w:val="none" w:sz="0" w:space="0" w:color="auto"/>
      </w:divBdr>
    </w:div>
    <w:div w:id="953827749">
      <w:bodyDiv w:val="1"/>
      <w:marLeft w:val="0"/>
      <w:marRight w:val="0"/>
      <w:marTop w:val="0"/>
      <w:marBottom w:val="0"/>
      <w:divBdr>
        <w:top w:val="none" w:sz="0" w:space="0" w:color="auto"/>
        <w:left w:val="none" w:sz="0" w:space="0" w:color="auto"/>
        <w:bottom w:val="none" w:sz="0" w:space="0" w:color="auto"/>
        <w:right w:val="none" w:sz="0" w:space="0" w:color="auto"/>
      </w:divBdr>
    </w:div>
    <w:div w:id="981228888">
      <w:bodyDiv w:val="1"/>
      <w:marLeft w:val="0"/>
      <w:marRight w:val="0"/>
      <w:marTop w:val="0"/>
      <w:marBottom w:val="0"/>
      <w:divBdr>
        <w:top w:val="none" w:sz="0" w:space="0" w:color="auto"/>
        <w:left w:val="none" w:sz="0" w:space="0" w:color="auto"/>
        <w:bottom w:val="none" w:sz="0" w:space="0" w:color="auto"/>
        <w:right w:val="none" w:sz="0" w:space="0" w:color="auto"/>
      </w:divBdr>
    </w:div>
    <w:div w:id="1043406169">
      <w:bodyDiv w:val="1"/>
      <w:marLeft w:val="0"/>
      <w:marRight w:val="0"/>
      <w:marTop w:val="0"/>
      <w:marBottom w:val="0"/>
      <w:divBdr>
        <w:top w:val="none" w:sz="0" w:space="0" w:color="auto"/>
        <w:left w:val="none" w:sz="0" w:space="0" w:color="auto"/>
        <w:bottom w:val="none" w:sz="0" w:space="0" w:color="auto"/>
        <w:right w:val="none" w:sz="0" w:space="0" w:color="auto"/>
      </w:divBdr>
    </w:div>
    <w:div w:id="1125850561">
      <w:bodyDiv w:val="1"/>
      <w:marLeft w:val="0"/>
      <w:marRight w:val="0"/>
      <w:marTop w:val="0"/>
      <w:marBottom w:val="0"/>
      <w:divBdr>
        <w:top w:val="none" w:sz="0" w:space="0" w:color="auto"/>
        <w:left w:val="none" w:sz="0" w:space="0" w:color="auto"/>
        <w:bottom w:val="none" w:sz="0" w:space="0" w:color="auto"/>
        <w:right w:val="none" w:sz="0" w:space="0" w:color="auto"/>
      </w:divBdr>
    </w:div>
    <w:div w:id="1131678515">
      <w:bodyDiv w:val="1"/>
      <w:marLeft w:val="0"/>
      <w:marRight w:val="0"/>
      <w:marTop w:val="0"/>
      <w:marBottom w:val="0"/>
      <w:divBdr>
        <w:top w:val="none" w:sz="0" w:space="0" w:color="auto"/>
        <w:left w:val="none" w:sz="0" w:space="0" w:color="auto"/>
        <w:bottom w:val="none" w:sz="0" w:space="0" w:color="auto"/>
        <w:right w:val="none" w:sz="0" w:space="0" w:color="auto"/>
      </w:divBdr>
    </w:div>
    <w:div w:id="1151293077">
      <w:bodyDiv w:val="1"/>
      <w:marLeft w:val="0"/>
      <w:marRight w:val="0"/>
      <w:marTop w:val="0"/>
      <w:marBottom w:val="0"/>
      <w:divBdr>
        <w:top w:val="none" w:sz="0" w:space="0" w:color="auto"/>
        <w:left w:val="none" w:sz="0" w:space="0" w:color="auto"/>
        <w:bottom w:val="none" w:sz="0" w:space="0" w:color="auto"/>
        <w:right w:val="none" w:sz="0" w:space="0" w:color="auto"/>
      </w:divBdr>
    </w:div>
    <w:div w:id="1207572587">
      <w:bodyDiv w:val="1"/>
      <w:marLeft w:val="0"/>
      <w:marRight w:val="0"/>
      <w:marTop w:val="0"/>
      <w:marBottom w:val="0"/>
      <w:divBdr>
        <w:top w:val="none" w:sz="0" w:space="0" w:color="auto"/>
        <w:left w:val="none" w:sz="0" w:space="0" w:color="auto"/>
        <w:bottom w:val="none" w:sz="0" w:space="0" w:color="auto"/>
        <w:right w:val="none" w:sz="0" w:space="0" w:color="auto"/>
      </w:divBdr>
    </w:div>
    <w:div w:id="1214463232">
      <w:bodyDiv w:val="1"/>
      <w:marLeft w:val="0"/>
      <w:marRight w:val="0"/>
      <w:marTop w:val="0"/>
      <w:marBottom w:val="0"/>
      <w:divBdr>
        <w:top w:val="none" w:sz="0" w:space="0" w:color="auto"/>
        <w:left w:val="none" w:sz="0" w:space="0" w:color="auto"/>
        <w:bottom w:val="none" w:sz="0" w:space="0" w:color="auto"/>
        <w:right w:val="none" w:sz="0" w:space="0" w:color="auto"/>
      </w:divBdr>
    </w:div>
    <w:div w:id="1217355125">
      <w:bodyDiv w:val="1"/>
      <w:marLeft w:val="0"/>
      <w:marRight w:val="0"/>
      <w:marTop w:val="0"/>
      <w:marBottom w:val="0"/>
      <w:divBdr>
        <w:top w:val="none" w:sz="0" w:space="0" w:color="auto"/>
        <w:left w:val="none" w:sz="0" w:space="0" w:color="auto"/>
        <w:bottom w:val="none" w:sz="0" w:space="0" w:color="auto"/>
        <w:right w:val="none" w:sz="0" w:space="0" w:color="auto"/>
      </w:divBdr>
    </w:div>
    <w:div w:id="1241136599">
      <w:bodyDiv w:val="1"/>
      <w:marLeft w:val="0"/>
      <w:marRight w:val="0"/>
      <w:marTop w:val="0"/>
      <w:marBottom w:val="0"/>
      <w:divBdr>
        <w:top w:val="none" w:sz="0" w:space="0" w:color="auto"/>
        <w:left w:val="none" w:sz="0" w:space="0" w:color="auto"/>
        <w:bottom w:val="none" w:sz="0" w:space="0" w:color="auto"/>
        <w:right w:val="none" w:sz="0" w:space="0" w:color="auto"/>
      </w:divBdr>
      <w:divsChild>
        <w:div w:id="757024108">
          <w:marLeft w:val="288"/>
          <w:marRight w:val="0"/>
          <w:marTop w:val="80"/>
          <w:marBottom w:val="0"/>
          <w:divBdr>
            <w:top w:val="none" w:sz="0" w:space="0" w:color="auto"/>
            <w:left w:val="none" w:sz="0" w:space="0" w:color="auto"/>
            <w:bottom w:val="none" w:sz="0" w:space="0" w:color="auto"/>
            <w:right w:val="none" w:sz="0" w:space="0" w:color="auto"/>
          </w:divBdr>
        </w:div>
        <w:div w:id="111873530">
          <w:marLeft w:val="288"/>
          <w:marRight w:val="0"/>
          <w:marTop w:val="80"/>
          <w:marBottom w:val="0"/>
          <w:divBdr>
            <w:top w:val="none" w:sz="0" w:space="0" w:color="auto"/>
            <w:left w:val="none" w:sz="0" w:space="0" w:color="auto"/>
            <w:bottom w:val="none" w:sz="0" w:space="0" w:color="auto"/>
            <w:right w:val="none" w:sz="0" w:space="0" w:color="auto"/>
          </w:divBdr>
        </w:div>
        <w:div w:id="1267808462">
          <w:marLeft w:val="288"/>
          <w:marRight w:val="0"/>
          <w:marTop w:val="80"/>
          <w:marBottom w:val="0"/>
          <w:divBdr>
            <w:top w:val="none" w:sz="0" w:space="0" w:color="auto"/>
            <w:left w:val="none" w:sz="0" w:space="0" w:color="auto"/>
            <w:bottom w:val="none" w:sz="0" w:space="0" w:color="auto"/>
            <w:right w:val="none" w:sz="0" w:space="0" w:color="auto"/>
          </w:divBdr>
        </w:div>
      </w:divsChild>
    </w:div>
    <w:div w:id="1283027216">
      <w:bodyDiv w:val="1"/>
      <w:marLeft w:val="0"/>
      <w:marRight w:val="0"/>
      <w:marTop w:val="0"/>
      <w:marBottom w:val="0"/>
      <w:divBdr>
        <w:top w:val="none" w:sz="0" w:space="0" w:color="auto"/>
        <w:left w:val="none" w:sz="0" w:space="0" w:color="auto"/>
        <w:bottom w:val="none" w:sz="0" w:space="0" w:color="auto"/>
        <w:right w:val="none" w:sz="0" w:space="0" w:color="auto"/>
      </w:divBdr>
    </w:div>
    <w:div w:id="1359820027">
      <w:bodyDiv w:val="1"/>
      <w:marLeft w:val="0"/>
      <w:marRight w:val="0"/>
      <w:marTop w:val="0"/>
      <w:marBottom w:val="0"/>
      <w:divBdr>
        <w:top w:val="none" w:sz="0" w:space="0" w:color="auto"/>
        <w:left w:val="none" w:sz="0" w:space="0" w:color="auto"/>
        <w:bottom w:val="none" w:sz="0" w:space="0" w:color="auto"/>
        <w:right w:val="none" w:sz="0" w:space="0" w:color="auto"/>
      </w:divBdr>
    </w:div>
    <w:div w:id="1366255692">
      <w:bodyDiv w:val="1"/>
      <w:marLeft w:val="0"/>
      <w:marRight w:val="0"/>
      <w:marTop w:val="0"/>
      <w:marBottom w:val="0"/>
      <w:divBdr>
        <w:top w:val="none" w:sz="0" w:space="0" w:color="auto"/>
        <w:left w:val="none" w:sz="0" w:space="0" w:color="auto"/>
        <w:bottom w:val="none" w:sz="0" w:space="0" w:color="auto"/>
        <w:right w:val="none" w:sz="0" w:space="0" w:color="auto"/>
      </w:divBdr>
    </w:div>
    <w:div w:id="1415316672">
      <w:bodyDiv w:val="1"/>
      <w:marLeft w:val="0"/>
      <w:marRight w:val="0"/>
      <w:marTop w:val="0"/>
      <w:marBottom w:val="0"/>
      <w:divBdr>
        <w:top w:val="none" w:sz="0" w:space="0" w:color="auto"/>
        <w:left w:val="none" w:sz="0" w:space="0" w:color="auto"/>
        <w:bottom w:val="none" w:sz="0" w:space="0" w:color="auto"/>
        <w:right w:val="none" w:sz="0" w:space="0" w:color="auto"/>
      </w:divBdr>
    </w:div>
    <w:div w:id="1509714820">
      <w:bodyDiv w:val="1"/>
      <w:marLeft w:val="0"/>
      <w:marRight w:val="0"/>
      <w:marTop w:val="0"/>
      <w:marBottom w:val="0"/>
      <w:divBdr>
        <w:top w:val="none" w:sz="0" w:space="0" w:color="auto"/>
        <w:left w:val="none" w:sz="0" w:space="0" w:color="auto"/>
        <w:bottom w:val="none" w:sz="0" w:space="0" w:color="auto"/>
        <w:right w:val="none" w:sz="0" w:space="0" w:color="auto"/>
      </w:divBdr>
    </w:div>
    <w:div w:id="1522476966">
      <w:bodyDiv w:val="1"/>
      <w:marLeft w:val="0"/>
      <w:marRight w:val="0"/>
      <w:marTop w:val="0"/>
      <w:marBottom w:val="0"/>
      <w:divBdr>
        <w:top w:val="none" w:sz="0" w:space="0" w:color="auto"/>
        <w:left w:val="none" w:sz="0" w:space="0" w:color="auto"/>
        <w:bottom w:val="none" w:sz="0" w:space="0" w:color="auto"/>
        <w:right w:val="none" w:sz="0" w:space="0" w:color="auto"/>
      </w:divBdr>
    </w:div>
    <w:div w:id="1567952810">
      <w:bodyDiv w:val="1"/>
      <w:marLeft w:val="0"/>
      <w:marRight w:val="0"/>
      <w:marTop w:val="0"/>
      <w:marBottom w:val="0"/>
      <w:divBdr>
        <w:top w:val="none" w:sz="0" w:space="0" w:color="auto"/>
        <w:left w:val="none" w:sz="0" w:space="0" w:color="auto"/>
        <w:bottom w:val="none" w:sz="0" w:space="0" w:color="auto"/>
        <w:right w:val="none" w:sz="0" w:space="0" w:color="auto"/>
      </w:divBdr>
    </w:div>
    <w:div w:id="1605725884">
      <w:bodyDiv w:val="1"/>
      <w:marLeft w:val="0"/>
      <w:marRight w:val="0"/>
      <w:marTop w:val="0"/>
      <w:marBottom w:val="0"/>
      <w:divBdr>
        <w:top w:val="none" w:sz="0" w:space="0" w:color="auto"/>
        <w:left w:val="none" w:sz="0" w:space="0" w:color="auto"/>
        <w:bottom w:val="none" w:sz="0" w:space="0" w:color="auto"/>
        <w:right w:val="none" w:sz="0" w:space="0" w:color="auto"/>
      </w:divBdr>
      <w:divsChild>
        <w:div w:id="1862551750">
          <w:marLeft w:val="432"/>
          <w:marRight w:val="0"/>
          <w:marTop w:val="120"/>
          <w:marBottom w:val="0"/>
          <w:divBdr>
            <w:top w:val="none" w:sz="0" w:space="0" w:color="auto"/>
            <w:left w:val="none" w:sz="0" w:space="0" w:color="auto"/>
            <w:bottom w:val="none" w:sz="0" w:space="0" w:color="auto"/>
            <w:right w:val="none" w:sz="0" w:space="0" w:color="auto"/>
          </w:divBdr>
        </w:div>
        <w:div w:id="1766489060">
          <w:marLeft w:val="432"/>
          <w:marRight w:val="0"/>
          <w:marTop w:val="120"/>
          <w:marBottom w:val="0"/>
          <w:divBdr>
            <w:top w:val="none" w:sz="0" w:space="0" w:color="auto"/>
            <w:left w:val="none" w:sz="0" w:space="0" w:color="auto"/>
            <w:bottom w:val="none" w:sz="0" w:space="0" w:color="auto"/>
            <w:right w:val="none" w:sz="0" w:space="0" w:color="auto"/>
          </w:divBdr>
        </w:div>
        <w:div w:id="1944923804">
          <w:marLeft w:val="432"/>
          <w:marRight w:val="0"/>
          <w:marTop w:val="120"/>
          <w:marBottom w:val="0"/>
          <w:divBdr>
            <w:top w:val="none" w:sz="0" w:space="0" w:color="auto"/>
            <w:left w:val="none" w:sz="0" w:space="0" w:color="auto"/>
            <w:bottom w:val="none" w:sz="0" w:space="0" w:color="auto"/>
            <w:right w:val="none" w:sz="0" w:space="0" w:color="auto"/>
          </w:divBdr>
        </w:div>
        <w:div w:id="509834381">
          <w:marLeft w:val="432"/>
          <w:marRight w:val="0"/>
          <w:marTop w:val="120"/>
          <w:marBottom w:val="0"/>
          <w:divBdr>
            <w:top w:val="none" w:sz="0" w:space="0" w:color="auto"/>
            <w:left w:val="none" w:sz="0" w:space="0" w:color="auto"/>
            <w:bottom w:val="none" w:sz="0" w:space="0" w:color="auto"/>
            <w:right w:val="none" w:sz="0" w:space="0" w:color="auto"/>
          </w:divBdr>
        </w:div>
        <w:div w:id="1589997333">
          <w:marLeft w:val="432"/>
          <w:marRight w:val="0"/>
          <w:marTop w:val="120"/>
          <w:marBottom w:val="0"/>
          <w:divBdr>
            <w:top w:val="none" w:sz="0" w:space="0" w:color="auto"/>
            <w:left w:val="none" w:sz="0" w:space="0" w:color="auto"/>
            <w:bottom w:val="none" w:sz="0" w:space="0" w:color="auto"/>
            <w:right w:val="none" w:sz="0" w:space="0" w:color="auto"/>
          </w:divBdr>
        </w:div>
        <w:div w:id="362898385">
          <w:marLeft w:val="432"/>
          <w:marRight w:val="0"/>
          <w:marTop w:val="120"/>
          <w:marBottom w:val="0"/>
          <w:divBdr>
            <w:top w:val="none" w:sz="0" w:space="0" w:color="auto"/>
            <w:left w:val="none" w:sz="0" w:space="0" w:color="auto"/>
            <w:bottom w:val="none" w:sz="0" w:space="0" w:color="auto"/>
            <w:right w:val="none" w:sz="0" w:space="0" w:color="auto"/>
          </w:divBdr>
        </w:div>
      </w:divsChild>
    </w:div>
    <w:div w:id="1668284893">
      <w:bodyDiv w:val="1"/>
      <w:marLeft w:val="0"/>
      <w:marRight w:val="0"/>
      <w:marTop w:val="0"/>
      <w:marBottom w:val="0"/>
      <w:divBdr>
        <w:top w:val="none" w:sz="0" w:space="0" w:color="auto"/>
        <w:left w:val="none" w:sz="0" w:space="0" w:color="auto"/>
        <w:bottom w:val="none" w:sz="0" w:space="0" w:color="auto"/>
        <w:right w:val="none" w:sz="0" w:space="0" w:color="auto"/>
      </w:divBdr>
    </w:div>
    <w:div w:id="1678573776">
      <w:bodyDiv w:val="1"/>
      <w:marLeft w:val="0"/>
      <w:marRight w:val="0"/>
      <w:marTop w:val="0"/>
      <w:marBottom w:val="0"/>
      <w:divBdr>
        <w:top w:val="none" w:sz="0" w:space="0" w:color="auto"/>
        <w:left w:val="none" w:sz="0" w:space="0" w:color="auto"/>
        <w:bottom w:val="none" w:sz="0" w:space="0" w:color="auto"/>
        <w:right w:val="none" w:sz="0" w:space="0" w:color="auto"/>
      </w:divBdr>
    </w:div>
    <w:div w:id="1682316914">
      <w:bodyDiv w:val="1"/>
      <w:marLeft w:val="0"/>
      <w:marRight w:val="0"/>
      <w:marTop w:val="0"/>
      <w:marBottom w:val="0"/>
      <w:divBdr>
        <w:top w:val="none" w:sz="0" w:space="0" w:color="auto"/>
        <w:left w:val="none" w:sz="0" w:space="0" w:color="auto"/>
        <w:bottom w:val="none" w:sz="0" w:space="0" w:color="auto"/>
        <w:right w:val="none" w:sz="0" w:space="0" w:color="auto"/>
      </w:divBdr>
    </w:div>
    <w:div w:id="1759905126">
      <w:bodyDiv w:val="1"/>
      <w:marLeft w:val="0"/>
      <w:marRight w:val="0"/>
      <w:marTop w:val="0"/>
      <w:marBottom w:val="0"/>
      <w:divBdr>
        <w:top w:val="none" w:sz="0" w:space="0" w:color="auto"/>
        <w:left w:val="none" w:sz="0" w:space="0" w:color="auto"/>
        <w:bottom w:val="none" w:sz="0" w:space="0" w:color="auto"/>
        <w:right w:val="none" w:sz="0" w:space="0" w:color="auto"/>
      </w:divBdr>
      <w:divsChild>
        <w:div w:id="1202668065">
          <w:marLeft w:val="288"/>
          <w:marRight w:val="0"/>
          <w:marTop w:val="120"/>
          <w:marBottom w:val="120"/>
          <w:divBdr>
            <w:top w:val="none" w:sz="0" w:space="0" w:color="auto"/>
            <w:left w:val="none" w:sz="0" w:space="0" w:color="auto"/>
            <w:bottom w:val="none" w:sz="0" w:space="0" w:color="auto"/>
            <w:right w:val="none" w:sz="0" w:space="0" w:color="auto"/>
          </w:divBdr>
        </w:div>
        <w:div w:id="2095396867">
          <w:marLeft w:val="288"/>
          <w:marRight w:val="0"/>
          <w:marTop w:val="120"/>
          <w:marBottom w:val="120"/>
          <w:divBdr>
            <w:top w:val="none" w:sz="0" w:space="0" w:color="auto"/>
            <w:left w:val="none" w:sz="0" w:space="0" w:color="auto"/>
            <w:bottom w:val="none" w:sz="0" w:space="0" w:color="auto"/>
            <w:right w:val="none" w:sz="0" w:space="0" w:color="auto"/>
          </w:divBdr>
        </w:div>
      </w:divsChild>
    </w:div>
    <w:div w:id="1763604732">
      <w:bodyDiv w:val="1"/>
      <w:marLeft w:val="0"/>
      <w:marRight w:val="0"/>
      <w:marTop w:val="0"/>
      <w:marBottom w:val="0"/>
      <w:divBdr>
        <w:top w:val="none" w:sz="0" w:space="0" w:color="auto"/>
        <w:left w:val="none" w:sz="0" w:space="0" w:color="auto"/>
        <w:bottom w:val="none" w:sz="0" w:space="0" w:color="auto"/>
        <w:right w:val="none" w:sz="0" w:space="0" w:color="auto"/>
      </w:divBdr>
    </w:div>
    <w:div w:id="1785464011">
      <w:bodyDiv w:val="1"/>
      <w:marLeft w:val="0"/>
      <w:marRight w:val="0"/>
      <w:marTop w:val="0"/>
      <w:marBottom w:val="0"/>
      <w:divBdr>
        <w:top w:val="none" w:sz="0" w:space="0" w:color="auto"/>
        <w:left w:val="none" w:sz="0" w:space="0" w:color="auto"/>
        <w:bottom w:val="none" w:sz="0" w:space="0" w:color="auto"/>
        <w:right w:val="none" w:sz="0" w:space="0" w:color="auto"/>
      </w:divBdr>
    </w:div>
    <w:div w:id="1797405649">
      <w:bodyDiv w:val="1"/>
      <w:marLeft w:val="0"/>
      <w:marRight w:val="0"/>
      <w:marTop w:val="0"/>
      <w:marBottom w:val="0"/>
      <w:divBdr>
        <w:top w:val="none" w:sz="0" w:space="0" w:color="auto"/>
        <w:left w:val="none" w:sz="0" w:space="0" w:color="auto"/>
        <w:bottom w:val="none" w:sz="0" w:space="0" w:color="auto"/>
        <w:right w:val="none" w:sz="0" w:space="0" w:color="auto"/>
      </w:divBdr>
    </w:div>
    <w:div w:id="1802845451">
      <w:bodyDiv w:val="1"/>
      <w:marLeft w:val="0"/>
      <w:marRight w:val="0"/>
      <w:marTop w:val="0"/>
      <w:marBottom w:val="0"/>
      <w:divBdr>
        <w:top w:val="none" w:sz="0" w:space="0" w:color="auto"/>
        <w:left w:val="none" w:sz="0" w:space="0" w:color="auto"/>
        <w:bottom w:val="none" w:sz="0" w:space="0" w:color="auto"/>
        <w:right w:val="none" w:sz="0" w:space="0" w:color="auto"/>
      </w:divBdr>
    </w:div>
    <w:div w:id="1807627106">
      <w:bodyDiv w:val="1"/>
      <w:marLeft w:val="0"/>
      <w:marRight w:val="0"/>
      <w:marTop w:val="0"/>
      <w:marBottom w:val="0"/>
      <w:divBdr>
        <w:top w:val="none" w:sz="0" w:space="0" w:color="auto"/>
        <w:left w:val="none" w:sz="0" w:space="0" w:color="auto"/>
        <w:bottom w:val="none" w:sz="0" w:space="0" w:color="auto"/>
        <w:right w:val="none" w:sz="0" w:space="0" w:color="auto"/>
      </w:divBdr>
    </w:div>
    <w:div w:id="1845128158">
      <w:bodyDiv w:val="1"/>
      <w:marLeft w:val="0"/>
      <w:marRight w:val="0"/>
      <w:marTop w:val="0"/>
      <w:marBottom w:val="0"/>
      <w:divBdr>
        <w:top w:val="none" w:sz="0" w:space="0" w:color="auto"/>
        <w:left w:val="none" w:sz="0" w:space="0" w:color="auto"/>
        <w:bottom w:val="none" w:sz="0" w:space="0" w:color="auto"/>
        <w:right w:val="none" w:sz="0" w:space="0" w:color="auto"/>
      </w:divBdr>
    </w:div>
    <w:div w:id="1916166963">
      <w:bodyDiv w:val="1"/>
      <w:marLeft w:val="0"/>
      <w:marRight w:val="0"/>
      <w:marTop w:val="0"/>
      <w:marBottom w:val="0"/>
      <w:divBdr>
        <w:top w:val="none" w:sz="0" w:space="0" w:color="auto"/>
        <w:left w:val="none" w:sz="0" w:space="0" w:color="auto"/>
        <w:bottom w:val="none" w:sz="0" w:space="0" w:color="auto"/>
        <w:right w:val="none" w:sz="0" w:space="0" w:color="auto"/>
      </w:divBdr>
    </w:div>
    <w:div w:id="1924951541">
      <w:bodyDiv w:val="1"/>
      <w:marLeft w:val="0"/>
      <w:marRight w:val="0"/>
      <w:marTop w:val="0"/>
      <w:marBottom w:val="0"/>
      <w:divBdr>
        <w:top w:val="none" w:sz="0" w:space="0" w:color="auto"/>
        <w:left w:val="none" w:sz="0" w:space="0" w:color="auto"/>
        <w:bottom w:val="none" w:sz="0" w:space="0" w:color="auto"/>
        <w:right w:val="none" w:sz="0" w:space="0" w:color="auto"/>
      </w:divBdr>
    </w:div>
    <w:div w:id="1961953143">
      <w:bodyDiv w:val="1"/>
      <w:marLeft w:val="0"/>
      <w:marRight w:val="0"/>
      <w:marTop w:val="0"/>
      <w:marBottom w:val="0"/>
      <w:divBdr>
        <w:top w:val="none" w:sz="0" w:space="0" w:color="auto"/>
        <w:left w:val="none" w:sz="0" w:space="0" w:color="auto"/>
        <w:bottom w:val="none" w:sz="0" w:space="0" w:color="auto"/>
        <w:right w:val="none" w:sz="0" w:space="0" w:color="auto"/>
      </w:divBdr>
    </w:div>
    <w:div w:id="1982802839">
      <w:bodyDiv w:val="1"/>
      <w:marLeft w:val="0"/>
      <w:marRight w:val="0"/>
      <w:marTop w:val="0"/>
      <w:marBottom w:val="0"/>
      <w:divBdr>
        <w:top w:val="none" w:sz="0" w:space="0" w:color="auto"/>
        <w:left w:val="none" w:sz="0" w:space="0" w:color="auto"/>
        <w:bottom w:val="none" w:sz="0" w:space="0" w:color="auto"/>
        <w:right w:val="none" w:sz="0" w:space="0" w:color="auto"/>
      </w:divBdr>
      <w:divsChild>
        <w:div w:id="1640837148">
          <w:marLeft w:val="446"/>
          <w:marRight w:val="0"/>
          <w:marTop w:val="120"/>
          <w:marBottom w:val="120"/>
          <w:divBdr>
            <w:top w:val="none" w:sz="0" w:space="0" w:color="auto"/>
            <w:left w:val="none" w:sz="0" w:space="0" w:color="auto"/>
            <w:bottom w:val="none" w:sz="0" w:space="0" w:color="auto"/>
            <w:right w:val="none" w:sz="0" w:space="0" w:color="auto"/>
          </w:divBdr>
        </w:div>
        <w:div w:id="2038265649">
          <w:marLeft w:val="446"/>
          <w:marRight w:val="0"/>
          <w:marTop w:val="120"/>
          <w:marBottom w:val="120"/>
          <w:divBdr>
            <w:top w:val="none" w:sz="0" w:space="0" w:color="auto"/>
            <w:left w:val="none" w:sz="0" w:space="0" w:color="auto"/>
            <w:bottom w:val="none" w:sz="0" w:space="0" w:color="auto"/>
            <w:right w:val="none" w:sz="0" w:space="0" w:color="auto"/>
          </w:divBdr>
        </w:div>
        <w:div w:id="1910072450">
          <w:marLeft w:val="446"/>
          <w:marRight w:val="0"/>
          <w:marTop w:val="120"/>
          <w:marBottom w:val="120"/>
          <w:divBdr>
            <w:top w:val="none" w:sz="0" w:space="0" w:color="auto"/>
            <w:left w:val="none" w:sz="0" w:space="0" w:color="auto"/>
            <w:bottom w:val="none" w:sz="0" w:space="0" w:color="auto"/>
            <w:right w:val="none" w:sz="0" w:space="0" w:color="auto"/>
          </w:divBdr>
        </w:div>
      </w:divsChild>
    </w:div>
    <w:div w:id="2014188302">
      <w:bodyDiv w:val="1"/>
      <w:marLeft w:val="0"/>
      <w:marRight w:val="0"/>
      <w:marTop w:val="0"/>
      <w:marBottom w:val="0"/>
      <w:divBdr>
        <w:top w:val="none" w:sz="0" w:space="0" w:color="auto"/>
        <w:left w:val="none" w:sz="0" w:space="0" w:color="auto"/>
        <w:bottom w:val="none" w:sz="0" w:space="0" w:color="auto"/>
        <w:right w:val="none" w:sz="0" w:space="0" w:color="auto"/>
      </w:divBdr>
    </w:div>
    <w:div w:id="2027442578">
      <w:bodyDiv w:val="1"/>
      <w:marLeft w:val="0"/>
      <w:marRight w:val="0"/>
      <w:marTop w:val="0"/>
      <w:marBottom w:val="0"/>
      <w:divBdr>
        <w:top w:val="none" w:sz="0" w:space="0" w:color="auto"/>
        <w:left w:val="none" w:sz="0" w:space="0" w:color="auto"/>
        <w:bottom w:val="none" w:sz="0" w:space="0" w:color="auto"/>
        <w:right w:val="none" w:sz="0" w:space="0" w:color="auto"/>
      </w:divBdr>
    </w:div>
    <w:div w:id="2065594790">
      <w:bodyDiv w:val="1"/>
      <w:marLeft w:val="0"/>
      <w:marRight w:val="0"/>
      <w:marTop w:val="0"/>
      <w:marBottom w:val="0"/>
      <w:divBdr>
        <w:top w:val="none" w:sz="0" w:space="0" w:color="auto"/>
        <w:left w:val="none" w:sz="0" w:space="0" w:color="auto"/>
        <w:bottom w:val="none" w:sz="0" w:space="0" w:color="auto"/>
        <w:right w:val="none" w:sz="0" w:space="0" w:color="auto"/>
      </w:divBdr>
    </w:div>
    <w:div w:id="2070030862">
      <w:bodyDiv w:val="1"/>
      <w:marLeft w:val="0"/>
      <w:marRight w:val="0"/>
      <w:marTop w:val="0"/>
      <w:marBottom w:val="0"/>
      <w:divBdr>
        <w:top w:val="none" w:sz="0" w:space="0" w:color="auto"/>
        <w:left w:val="none" w:sz="0" w:space="0" w:color="auto"/>
        <w:bottom w:val="none" w:sz="0" w:space="0" w:color="auto"/>
        <w:right w:val="none" w:sz="0" w:space="0" w:color="auto"/>
      </w:divBdr>
    </w:div>
    <w:div w:id="212187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nhvr.gov.au"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info@nhvr.gov.au"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nhvr.gov.au/subscrib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NHVR">
      <a:dk1>
        <a:sysClr val="windowText" lastClr="000000"/>
      </a:dk1>
      <a:lt1>
        <a:sysClr val="window" lastClr="FFFFFF"/>
      </a:lt1>
      <a:dk2>
        <a:srgbClr val="0F2D52"/>
      </a:dk2>
      <a:lt2>
        <a:srgbClr val="43849D"/>
      </a:lt2>
      <a:accent1>
        <a:srgbClr val="4A9B98"/>
      </a:accent1>
      <a:accent2>
        <a:srgbClr val="67A7CC"/>
      </a:accent2>
      <a:accent3>
        <a:srgbClr val="262626"/>
      </a:accent3>
      <a:accent4>
        <a:srgbClr val="B4C4D1"/>
      </a:accent4>
      <a:accent5>
        <a:srgbClr val="FFFFFF"/>
      </a:accent5>
      <a:accent6>
        <a:srgbClr val="FFFFFF"/>
      </a:accent6>
      <a:hlink>
        <a:srgbClr val="FFFFFF"/>
      </a:hlink>
      <a:folHlink>
        <a:srgbClr val="FFFFFF"/>
      </a:folHlink>
    </a:clrScheme>
    <a:fontScheme name="Custom 1">
      <a:majorFont>
        <a:latin typeface="Aptos"/>
        <a:ea typeface=""/>
        <a:cs typeface=""/>
      </a:majorFont>
      <a:minorFont>
        <a:latin typeface="Apto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[Publish Date]</PublishDate>
  <Abstract/>
  <CompanyAddress/>
  <CompanyPhone/>
  <CompanyFax/>
  <CompanyEmail/>
</CoverPageProperties>
</file>

<file path=customXml/item2.xml><?xml version="1.0" encoding="utf-8"?>
<p:properties xmlns:p="http://schemas.microsoft.com/office/2006/metadata/properties" xmlns:xsi="http://www.w3.org/2001/XMLSchema-instance">
  <documentManagement>
    <Description0 xmlns="6d1e06d8-cfc4-445d-9926-ee891e968b17" xsi:nil="true"/>
    <Release_x0020_date xmlns="6d1e06d8-cfc4-445d-9926-ee891e968b17">2017-12-18T14:00:00+00:00</Release_x0020_date>
    <Review_x0020_date xmlns="6d1e06d8-cfc4-445d-9926-ee891e968b17" xsi:nil="true"/>
    <Status xmlns="6d1e06d8-cfc4-445d-9926-ee891e968b17" xsi:nil="true"/>
    <URL xmlns="http://schemas.microsoft.com/sharepoint/v3">
      <Url xsi:nil="true"/>
      <Description xsi:nil="true"/>
    </URL>
    <Document_x0020_type xmlns="6d1e06d8-cfc4-445d-9926-ee891e968b17" xsi:nil="true"/>
    <PublishingExpirationDate xmlns="http://schemas.microsoft.com/sharepoint/v3" xsi:nil="true"/>
    <PublishingStartDate xmlns="http://schemas.microsoft.com/sharepoint/v3" xsi:nil="true"/>
    <Document_x0020_group xmlns="6d1e06d8-cfc4-445d-9926-ee891e968b17">Corporate Templates and Tools</Document_x0020_group>
    <Version_x0020_number xmlns="6d1e06d8-cfc4-445d-9926-ee891e968b17">1</Version_x0020_number>
  </documentManagement>
</p:properties>
</file>

<file path=customXml/item3.xml>��< ? x m l   v e r s i o n = " 1 . 0 "   e n c o d i n g = " u t f - 1 6 " ? > < K a p i s h F i l e n a m e T o U r i M a p p i n g s   x m l n s : x s d = " h t t p : / / w w w . w 3 . o r g / 2 0 0 1 / X M L S c h e m a "   x m l n s : x s i = " h t t p : / / w w w . w 3 . o r g / 2 0 0 1 / X M L S c h e m a - i n s t a n c e " / > 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ct:contentTypeSchema xmlns:ct="http://schemas.microsoft.com/office/2006/metadata/contentType" xmlns:ma="http://schemas.microsoft.com/office/2006/metadata/properties/metaAttributes" ct:_="" ma:_="" ma:contentTypeName="Document" ma:contentTypeID="0x01010089DBD1DA874ABB4BAFED75A40A685C64" ma:contentTypeVersion="8" ma:contentTypeDescription="Create a new document." ma:contentTypeScope="" ma:versionID="41b24a604a421b2d0d0302f1c0cd57b1">
  <xsd:schema xmlns:xsd="http://www.w3.org/2001/XMLSchema" xmlns:xs="http://www.w3.org/2001/XMLSchema" xmlns:p="http://schemas.microsoft.com/office/2006/metadata/properties" xmlns:ns1="http://schemas.microsoft.com/sharepoint/v3" xmlns:ns2="6d1e06d8-cfc4-445d-9926-ee891e968b17" targetNamespace="http://schemas.microsoft.com/office/2006/metadata/properties" ma:root="true" ma:fieldsID="e33681335c4bef522cbb4ba55b73f23f" ns1:_="" ns2:_="">
    <xsd:import namespace="http://schemas.microsoft.com/sharepoint/v3"/>
    <xsd:import namespace="6d1e06d8-cfc4-445d-9926-ee891e968b17"/>
    <xsd:element name="properties">
      <xsd:complexType>
        <xsd:sequence>
          <xsd:element name="documentManagement">
            <xsd:complexType>
              <xsd:all>
                <xsd:element ref="ns1:PublishingStartDate" minOccurs="0"/>
                <xsd:element ref="ns1:PublishingExpirationDate" minOccurs="0"/>
                <xsd:element ref="ns2:Description0" minOccurs="0"/>
                <xsd:element ref="ns2:Document_x0020_group" minOccurs="0"/>
                <xsd:element ref="ns2:Document_x0020_type" minOccurs="0"/>
                <xsd:element ref="ns2:Release_x0020_date" minOccurs="0"/>
                <xsd:element ref="ns2:Review_x0020_date" minOccurs="0"/>
                <xsd:element ref="ns2:Status" minOccurs="0"/>
                <xsd:element ref="ns1:URL" minOccurs="0"/>
                <xsd:element ref="ns2:Vers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element name="URL" ma:index="16"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d1e06d8-cfc4-445d-9926-ee891e968b17" elementFormDefault="qualified">
    <xsd:import namespace="http://schemas.microsoft.com/office/2006/documentManagement/types"/>
    <xsd:import namespace="http://schemas.microsoft.com/office/infopath/2007/PartnerControls"/>
    <xsd:element name="Description0" ma:index="10" nillable="true" ma:displayName="Description" ma:description="Describe what the document is about" ma:internalName="Description0">
      <xsd:simpleType>
        <xsd:restriction base="dms:Note">
          <xsd:maxLength value="255"/>
        </xsd:restriction>
      </xsd:simpleType>
    </xsd:element>
    <xsd:element name="Document_x0020_group" ma:index="11" nillable="true" ma:displayName="Document group" ma:description="What type of document is this?" ma:format="RadioButtons" ma:internalName="Document_x0020_group">
      <xsd:simpleType>
        <xsd:restriction base="dms:Choice">
          <xsd:enumeration value="Business Continuity Framework"/>
          <xsd:enumeration value="Contract Management &amp; Procurement Framework"/>
          <xsd:enumeration value="Corporate Control Documents"/>
          <xsd:enumeration value="Corporate Templates and Tools"/>
          <xsd:enumeration value="Engagement &amp; Partnerships Framework"/>
          <xsd:enumeration value="Financial Management Framework"/>
          <xsd:enumeration value="Health, Safety &amp; Wellbeing Framework"/>
          <xsd:enumeration value="ICT Governance Framework"/>
          <xsd:enumeration value="Information Management Framework"/>
          <xsd:enumeration value="People &amp; Capability Framework"/>
          <xsd:enumeration value="Probity Framework"/>
          <xsd:enumeration value="Project Management Framework"/>
          <xsd:enumeration value="Regulatory Control Framework"/>
          <xsd:enumeration value="Risk Management Framework"/>
          <xsd:enumeration value="unassigned"/>
        </xsd:restriction>
      </xsd:simpleType>
    </xsd:element>
    <xsd:element name="Document_x0020_type" ma:index="12" nillable="true" ma:displayName="Document type" ma:description="The type of document" ma:internalName="Document_x0020_type">
      <xsd:simpleType>
        <xsd:restriction base="dms:Text">
          <xsd:maxLength value="255"/>
        </xsd:restriction>
      </xsd:simpleType>
    </xsd:element>
    <xsd:element name="Release_x0020_date" ma:index="13" nillable="true" ma:displayName="Release date" ma:description="Date it was released" ma:format="DateOnly" ma:internalName="Release_x0020_date">
      <xsd:simpleType>
        <xsd:restriction base="dms:DateTime"/>
      </xsd:simpleType>
    </xsd:element>
    <xsd:element name="Review_x0020_date" ma:index="14" nillable="true" ma:displayName="Review date" ma:description="Date the document is due to be reviewed" ma:format="DateOnly" ma:internalName="Review_x0020_date">
      <xsd:simpleType>
        <xsd:restriction base="dms:DateTime"/>
      </xsd:simpleType>
    </xsd:element>
    <xsd:element name="Status" ma:index="15" nillable="true" ma:displayName="Status" ma:description="The status of the publication (eg. is it in review, who is reviewing it etc.)" ma:internalName="Status">
      <xsd:simpleType>
        <xsd:restriction base="dms:Note">
          <xsd:maxLength value="255"/>
        </xsd:restriction>
      </xsd:simpleType>
    </xsd:element>
    <xsd:element name="Version_x0020_number" ma:index="17" nillable="true" ma:displayName="Version number" ma:decimals="1" ma:internalName="Version_x0020_number"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F9E2806-E669-42F1-BFBF-81EEC1AFC41F}">
  <ds:schemaRefs>
    <ds:schemaRef ds:uri="http://schemas.microsoft.com/office/2006/metadata/properties"/>
    <ds:schemaRef ds:uri="6d1e06d8-cfc4-445d-9926-ee891e968b17"/>
    <ds:schemaRef ds:uri="http://schemas.microsoft.com/sharepoint/v3"/>
  </ds:schemaRefs>
</ds:datastoreItem>
</file>

<file path=customXml/itemProps3.xml><?xml version="1.0" encoding="utf-8"?>
<ds:datastoreItem xmlns:ds="http://schemas.openxmlformats.org/officeDocument/2006/customXml" ds:itemID="{ACE46E71-87C6-4473-95BC-F82C5F5617FA}">
  <ds:schemaRefs>
    <ds:schemaRef ds:uri="http://www.w3.org/2001/XMLSchema"/>
  </ds:schemaRefs>
</ds:datastoreItem>
</file>

<file path=customXml/itemProps4.xml><?xml version="1.0" encoding="utf-8"?>
<ds:datastoreItem xmlns:ds="http://schemas.openxmlformats.org/officeDocument/2006/customXml" ds:itemID="{4AB7ECA7-1E7A-4389-86ED-D6E82D048637}">
  <ds:schemaRefs>
    <ds:schemaRef ds:uri="http://schemas.microsoft.com/sharepoint/v3/contenttype/forms"/>
  </ds:schemaRefs>
</ds:datastoreItem>
</file>

<file path=customXml/itemProps5.xml><?xml version="1.0" encoding="utf-8"?>
<ds:datastoreItem xmlns:ds="http://schemas.openxmlformats.org/officeDocument/2006/customXml" ds:itemID="{5A0AAC50-0DF1-4A79-A14A-A6EFD513F235}">
  <ds:schemaRefs>
    <ds:schemaRef ds:uri="http://schemas.openxmlformats.org/officeDocument/2006/bibliography"/>
  </ds:schemaRefs>
</ds:datastoreItem>
</file>

<file path=customXml/itemProps6.xml><?xml version="1.0" encoding="utf-8"?>
<ds:datastoreItem xmlns:ds="http://schemas.openxmlformats.org/officeDocument/2006/customXml" ds:itemID="{FA661026-9BFB-4DA2-A876-5684958CEA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1e06d8-cfc4-445d-9926-ee891e968b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12</TotalTime>
  <Pages>5</Pages>
  <Words>1941</Words>
  <Characters>10501</Characters>
  <Application>Microsoft Office Word</Application>
  <DocSecurity>0</DocSecurity>
  <Lines>456</Lines>
  <Paragraphs>135</Paragraphs>
  <ScaleCrop>false</ScaleCrop>
  <HeadingPairs>
    <vt:vector size="2" baseType="variant">
      <vt:variant>
        <vt:lpstr>Title</vt:lpstr>
      </vt:variant>
      <vt:variant>
        <vt:i4>1</vt:i4>
      </vt:variant>
    </vt:vector>
  </HeadingPairs>
  <TitlesOfParts>
    <vt:vector size="1" baseType="lpstr">
      <vt:lpstr>Activities and Controls - Foundation Activities</vt:lpstr>
    </vt:vector>
  </TitlesOfParts>
  <Company>Origin</Company>
  <LinksUpToDate>false</LinksUpToDate>
  <CharactersWithSpaces>12307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Activities and Controls - Loads, Loading Unloading</dc:title>
  <dc:subject>[Subject]</dc:subject>
  <dc:creator>Liam Hogan</dc:creator>
  <cp:lastModifiedBy>Liam Hogan</cp:lastModifiedBy>
  <cp:revision>5</cp:revision>
  <cp:lastPrinted>2017-11-30T08:25:00Z</cp:lastPrinted>
  <dcterms:created xsi:type="dcterms:W3CDTF">2026-01-15T05:58:00Z</dcterms:created>
  <dcterms:modified xsi:type="dcterms:W3CDTF">2026-01-15T22:15:00Z</dcterms:modified>
  <cp:contentStatus>Version 2.1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0x01010089DBD1DA874ABB4BAFED75A40A685C64</vt:lpwstr>
  </property>
</Properties>
</file>